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7A" w:rsidRDefault="004F18B4">
      <w:pPr>
        <w:jc w:val="center"/>
      </w:pPr>
      <w:bookmarkStart w:id="0" w:name="_GoBack"/>
      <w:bookmarkEnd w:id="0"/>
      <w:r>
        <w:rPr>
          <w:b/>
        </w:rPr>
        <w:t>ANNEXE 3</w:t>
      </w:r>
      <w:r>
        <w:rPr>
          <w:b/>
          <w:color w:val="0000FF"/>
        </w:rPr>
        <w:t xml:space="preserve"> </w:t>
      </w:r>
      <w:r>
        <w:rPr>
          <w:b/>
        </w:rPr>
        <w:t>– Bilan</w:t>
      </w:r>
    </w:p>
    <w:p w:rsidR="0066647A" w:rsidRDefault="004F18B4">
      <w:pPr>
        <w:ind w:left="20"/>
        <w:jc w:val="center"/>
        <w:rPr>
          <w:b/>
          <w:sz w:val="21"/>
          <w:szCs w:val="21"/>
        </w:rPr>
      </w:pPr>
      <w:r>
        <w:rPr>
          <w:b/>
          <w:sz w:val="21"/>
          <w:szCs w:val="21"/>
        </w:rPr>
        <w:t>Concours « Génération 2024 »</w:t>
      </w:r>
    </w:p>
    <w:p w:rsidR="0066647A" w:rsidRDefault="004F18B4">
      <w:pPr>
        <w:ind w:left="20"/>
        <w:jc w:val="center"/>
        <w:rPr>
          <w:i/>
          <w:sz w:val="21"/>
          <w:szCs w:val="21"/>
        </w:rPr>
      </w:pPr>
      <w:r>
        <w:rPr>
          <w:i/>
          <w:sz w:val="21"/>
          <w:szCs w:val="21"/>
        </w:rPr>
        <w:t xml:space="preserve">A envoyer </w:t>
      </w:r>
      <w:r>
        <w:rPr>
          <w:b/>
          <w:i/>
          <w:sz w:val="21"/>
          <w:szCs w:val="21"/>
          <w:u w:val="single"/>
        </w:rPr>
        <w:t>au plus tard fin octobre 2022</w:t>
      </w:r>
      <w:r>
        <w:rPr>
          <w:i/>
          <w:sz w:val="21"/>
          <w:szCs w:val="21"/>
        </w:rPr>
        <w:t xml:space="preserve"> par l’établissement à la DGER</w:t>
      </w:r>
    </w:p>
    <w:p w:rsidR="0066647A" w:rsidRDefault="004F18B4">
      <w:pPr>
        <w:ind w:left="20"/>
        <w:jc w:val="center"/>
      </w:pPr>
      <w:r>
        <w:rPr>
          <w:i/>
          <w:sz w:val="21"/>
          <w:szCs w:val="21"/>
        </w:rPr>
        <w:t xml:space="preserve">à l’adresse </w:t>
      </w:r>
      <w:hyperlink r:id="rId5">
        <w:r>
          <w:rPr>
            <w:rStyle w:val="LienInternet"/>
            <w:color w:val="1155CC"/>
          </w:rPr>
          <w:t>concours-baevs.dger@agriculture.gouv.fr</w:t>
        </w:r>
      </w:hyperlink>
    </w:p>
    <w:p w:rsidR="0066647A" w:rsidRDefault="0066647A">
      <w:pPr>
        <w:jc w:val="both"/>
        <w:rPr>
          <w:shd w:val="clear" w:color="auto" w:fill="FF0000"/>
        </w:rPr>
      </w:pPr>
    </w:p>
    <w:tbl>
      <w:tblPr>
        <w:tblW w:w="9025"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4514"/>
        <w:gridCol w:w="1161"/>
        <w:gridCol w:w="2189"/>
        <w:gridCol w:w="1161"/>
      </w:tblGrid>
      <w:tr w:rsidR="0066647A">
        <w:trPr>
          <w:trHeight w:val="297"/>
        </w:trPr>
        <w:tc>
          <w:tcPr>
            <w:tcW w:w="9024"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66647A" w:rsidRDefault="004F18B4">
            <w:pPr>
              <w:jc w:val="center"/>
              <w:rPr>
                <w:b/>
                <w:color w:val="FFFFFF"/>
              </w:rPr>
            </w:pPr>
            <w:r>
              <w:rPr>
                <w:b/>
                <w:color w:val="FFFFFF"/>
              </w:rPr>
              <w:t>Concours « Génération 2024</w:t>
            </w:r>
            <w:r>
              <w:rPr>
                <w:b/>
                <w:sz w:val="21"/>
                <w:szCs w:val="21"/>
              </w:rPr>
              <w:t xml:space="preserve"> </w:t>
            </w:r>
            <w:r>
              <w:rPr>
                <w:b/>
                <w:color w:val="FFFFFF"/>
              </w:rPr>
              <w:t xml:space="preserve"> »</w:t>
            </w:r>
          </w:p>
        </w:tc>
      </w:tr>
      <w:tr w:rsidR="0066647A">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4F18B4">
            <w:pPr>
              <w:spacing w:line="240" w:lineRule="auto"/>
            </w:pPr>
            <w:r>
              <w:t>Région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spacing w:line="240" w:lineRule="auto"/>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pPr>
          </w:p>
        </w:tc>
        <w:tc>
          <w:tcPr>
            <w:tcW w:w="1160"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pPr>
          </w:p>
        </w:tc>
      </w:tr>
      <w:tr w:rsidR="0066647A">
        <w:trPr>
          <w:trHeight w:val="48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4F18B4">
            <w:pPr>
              <w:spacing w:line="240" w:lineRule="auto"/>
            </w:pPr>
            <w:r>
              <w:t>Titre de l'événement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spacing w:line="240" w:lineRule="auto"/>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pPr>
          </w:p>
        </w:tc>
        <w:tc>
          <w:tcPr>
            <w:tcW w:w="1160"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pPr>
          </w:p>
        </w:tc>
      </w:tr>
      <w:tr w:rsidR="0066647A">
        <w:trPr>
          <w:trHeight w:val="48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4F18B4">
            <w:pPr>
              <w:spacing w:line="240" w:lineRule="auto"/>
            </w:pPr>
            <w:r>
              <w:t>Date de l'événement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spacing w:line="240" w:lineRule="auto"/>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pPr>
          </w:p>
        </w:tc>
        <w:tc>
          <w:tcPr>
            <w:tcW w:w="1160"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pPr>
          </w:p>
        </w:tc>
      </w:tr>
      <w:tr w:rsidR="0066647A">
        <w:trPr>
          <w:trHeight w:val="485"/>
        </w:trPr>
        <w:tc>
          <w:tcPr>
            <w:tcW w:w="9024" w:type="dxa"/>
            <w:gridSpan w:val="4"/>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spacing w:line="240" w:lineRule="auto"/>
              <w:rPr>
                <w:color w:val="FF0000"/>
              </w:rPr>
            </w:pPr>
          </w:p>
        </w:tc>
      </w:tr>
      <w:tr w:rsidR="0066647A">
        <w:trPr>
          <w:trHeight w:val="241"/>
        </w:trPr>
        <w:tc>
          <w:tcPr>
            <w:tcW w:w="9024"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66647A" w:rsidRDefault="004F18B4">
            <w:pPr>
              <w:jc w:val="center"/>
              <w:rPr>
                <w:b/>
                <w:color w:val="FFFFFF"/>
              </w:rPr>
            </w:pPr>
            <w:r>
              <w:rPr>
                <w:b/>
                <w:color w:val="FFFFFF"/>
              </w:rPr>
              <w:t>Livrable du projet</w:t>
            </w:r>
          </w:p>
        </w:tc>
      </w:tr>
      <w:tr w:rsidR="0066647A">
        <w:trPr>
          <w:trHeight w:val="545"/>
        </w:trPr>
        <w:tc>
          <w:tcPr>
            <w:tcW w:w="9024" w:type="dxa"/>
            <w:gridSpan w:val="4"/>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4F18B4">
            <w:pPr>
              <w:spacing w:before="240" w:after="160" w:line="252" w:lineRule="auto"/>
              <w:jc w:val="both"/>
            </w:pPr>
            <w:r>
              <w:t xml:space="preserve">Au cours du projet, les établissements devront réaliser un clip vidéo montrant ce qui a été fait et mettant en valeur leur action. </w:t>
            </w:r>
          </w:p>
          <w:p w:rsidR="0066647A" w:rsidRDefault="004F18B4">
            <w:pPr>
              <w:pStyle w:val="Sansinterligne"/>
            </w:pPr>
            <w:r>
              <w:t>Ce clip vidéo devra respecter les critères techniques suivants :</w:t>
            </w:r>
          </w:p>
          <w:p w:rsidR="0066647A" w:rsidRDefault="004F18B4">
            <w:pPr>
              <w:pStyle w:val="Sansinterligne"/>
            </w:pPr>
            <w:r>
              <w:t>- Durée : entre 2 et 5 minutes</w:t>
            </w:r>
          </w:p>
          <w:p w:rsidR="0066647A" w:rsidRDefault="004F18B4">
            <w:pPr>
              <w:pStyle w:val="Sansinterligne"/>
            </w:pPr>
            <w:r>
              <w:t>- Format vidéo : H264 (ou .MP4</w:t>
            </w:r>
            <w:proofErr w:type="gramStart"/>
            <w:r>
              <w:t>)  ;</w:t>
            </w:r>
            <w:proofErr w:type="gramEnd"/>
            <w:r>
              <w:t xml:space="preserve">  Format son : .MP3</w:t>
            </w:r>
          </w:p>
          <w:p w:rsidR="0066647A" w:rsidRDefault="004F18B4" w:rsidP="00CA5601">
            <w:pPr>
              <w:pStyle w:val="Sansinterligne"/>
              <w:jc w:val="both"/>
            </w:pPr>
            <w:r>
              <w:t>- Image au format 16/9</w:t>
            </w:r>
            <w:proofErr w:type="gramStart"/>
            <w:r>
              <w:rPr>
                <w:vertAlign w:val="superscript"/>
              </w:rPr>
              <w:t>ème</w:t>
            </w:r>
            <w:r>
              <w:t>  ;</w:t>
            </w:r>
            <w:proofErr w:type="gramEnd"/>
            <w:r>
              <w:t xml:space="preserve">  Taille de l’image 1280x720 pixels (HD)  ;  Export de l’image (avant envoi) en 720p</w:t>
            </w:r>
          </w:p>
          <w:p w:rsidR="0066647A" w:rsidRDefault="0066647A" w:rsidP="00CA5601">
            <w:pPr>
              <w:pStyle w:val="Sansinterligne"/>
              <w:jc w:val="both"/>
            </w:pPr>
          </w:p>
          <w:p w:rsidR="0066647A" w:rsidRDefault="004F18B4" w:rsidP="00CA5601">
            <w:pPr>
              <w:pStyle w:val="Sansinterligne"/>
              <w:jc w:val="both"/>
            </w:pPr>
            <w:r>
              <w:t>Droit d’auteur : Afin de pouvoir réaliser un clip final synthétisant les dix projets des lauréats, les clips transmis le seront en « Créative Commons », laissant apparaitre le logo « CCBY-SA » permettant d’utiliser tout ou parti de l’œuvre librement, et/ou sans utilisation commerciale (CCBY-NC-SA)</w:t>
            </w:r>
          </w:p>
          <w:p w:rsidR="0066647A" w:rsidRDefault="0066647A" w:rsidP="00CA5601">
            <w:pPr>
              <w:pStyle w:val="Sansinterligne"/>
              <w:jc w:val="both"/>
            </w:pPr>
          </w:p>
          <w:p w:rsidR="0066647A" w:rsidRDefault="004F18B4" w:rsidP="00CA5601">
            <w:pPr>
              <w:pStyle w:val="Sansinterligne"/>
              <w:jc w:val="both"/>
            </w:pPr>
            <w:r>
              <w:t>Droit à l’image : chaque participant (personne apparaissant à l'image) devra avoir signé une autorisation de diffusion d’images (à signer par les parents si mineur). Pour les apprenants ayant déjà signé cette autorisation dans le dossier d’inscription de l’établissement, il n’est alors pas nécessaire d’en produire une supplémentaire.</w:t>
            </w:r>
          </w:p>
          <w:p w:rsidR="0066647A" w:rsidRDefault="0066647A">
            <w:pPr>
              <w:pStyle w:val="Sansinterligne"/>
              <w:rPr>
                <w:i/>
              </w:rPr>
            </w:pPr>
          </w:p>
          <w:p w:rsidR="0066647A" w:rsidRDefault="004F18B4">
            <w:pPr>
              <w:pStyle w:val="Sansinterligne"/>
              <w:rPr>
                <w:i/>
              </w:rPr>
            </w:pPr>
            <w:r>
              <w:rPr>
                <w:i/>
              </w:rPr>
              <w:t xml:space="preserve">Personnes ressources pour la réalisation du clip : </w:t>
            </w:r>
          </w:p>
          <w:p w:rsidR="0066647A" w:rsidRDefault="004F18B4">
            <w:pPr>
              <w:pStyle w:val="Sansinterligne"/>
              <w:ind w:left="720"/>
              <w:rPr>
                <w:i/>
              </w:rPr>
            </w:pPr>
            <w:r>
              <w:rPr>
                <w:i/>
              </w:rPr>
              <w:t xml:space="preserve">- Eléments liées au scénario, sous-titrage, autorisation de diffusion d’image… : </w:t>
            </w:r>
          </w:p>
          <w:p w:rsidR="0066647A" w:rsidRDefault="004F18B4">
            <w:pPr>
              <w:pStyle w:val="Sansinterligne"/>
              <w:ind w:left="720" w:firstLine="720"/>
            </w:pPr>
            <w:r>
              <w:rPr>
                <w:i/>
              </w:rPr>
              <w:t xml:space="preserve">Alain PRUDHOMME, </w:t>
            </w:r>
            <w:hyperlink r:id="rId6">
              <w:r>
                <w:rPr>
                  <w:rStyle w:val="LienInternet"/>
                  <w:i/>
                </w:rPr>
                <w:t>alain.prudhomme@supagro.fr</w:t>
              </w:r>
            </w:hyperlink>
            <w:r>
              <w:rPr>
                <w:i/>
                <w:color w:val="FF0000"/>
              </w:rPr>
              <w:t xml:space="preserve"> </w:t>
            </w:r>
          </w:p>
          <w:p w:rsidR="0066647A" w:rsidRDefault="004F18B4">
            <w:pPr>
              <w:pStyle w:val="Sansinterligne"/>
              <w:ind w:left="720"/>
              <w:rPr>
                <w:i/>
              </w:rPr>
            </w:pPr>
            <w:r>
              <w:rPr>
                <w:i/>
              </w:rPr>
              <w:t>- Eléments techniques (formats, taille…) :</w:t>
            </w:r>
          </w:p>
          <w:p w:rsidR="0066647A" w:rsidRDefault="004F18B4">
            <w:pPr>
              <w:pStyle w:val="Sansinterligne"/>
              <w:ind w:left="720" w:firstLine="720"/>
            </w:pPr>
            <w:proofErr w:type="spellStart"/>
            <w:r>
              <w:rPr>
                <w:i/>
              </w:rPr>
              <w:t>Giliane</w:t>
            </w:r>
            <w:proofErr w:type="spellEnd"/>
            <w:r>
              <w:rPr>
                <w:i/>
              </w:rPr>
              <w:t xml:space="preserve"> GRANJEAN, </w:t>
            </w:r>
            <w:hyperlink r:id="rId7">
              <w:r>
                <w:rPr>
                  <w:rStyle w:val="LienInternet"/>
                  <w:i/>
                </w:rPr>
                <w:t>giliane.granjean@supagro.fr</w:t>
              </w:r>
            </w:hyperlink>
          </w:p>
          <w:p w:rsidR="0066647A" w:rsidRDefault="0066647A">
            <w:pPr>
              <w:spacing w:before="240" w:after="160" w:line="252" w:lineRule="auto"/>
              <w:jc w:val="both"/>
            </w:pPr>
          </w:p>
          <w:p w:rsidR="0066647A" w:rsidRDefault="004F18B4">
            <w:pPr>
              <w:spacing w:before="240" w:after="160" w:line="252" w:lineRule="auto"/>
              <w:jc w:val="both"/>
            </w:pPr>
            <w:r>
              <w:t xml:space="preserve">Chaque établissement devra </w:t>
            </w:r>
            <w:r>
              <w:rPr>
                <w:b/>
              </w:rPr>
              <w:t>envoyé son clip vidéo par mail au plus tard le 31 octobre 2022</w:t>
            </w:r>
            <w:r>
              <w:t xml:space="preserve"> à l’adresse </w:t>
            </w:r>
            <w:hyperlink r:id="rId8">
              <w:r>
                <w:rPr>
                  <w:rStyle w:val="LienInternet"/>
                  <w:color w:val="1155CC"/>
                </w:rPr>
                <w:t>concours-baevs.dger@agriculture.gouv.fr</w:t>
              </w:r>
            </w:hyperlink>
            <w:r>
              <w:rPr>
                <w:color w:val="FF0000"/>
              </w:rPr>
              <w:t>.</w:t>
            </w:r>
          </w:p>
          <w:p w:rsidR="0066647A" w:rsidRDefault="0066647A">
            <w:pPr>
              <w:spacing w:before="240" w:after="160" w:line="252" w:lineRule="auto"/>
              <w:jc w:val="both"/>
              <w:rPr>
                <w:color w:val="FF0000"/>
              </w:rPr>
            </w:pPr>
          </w:p>
          <w:p w:rsidR="0066647A" w:rsidRDefault="0066647A">
            <w:pPr>
              <w:spacing w:before="240" w:after="160" w:line="252" w:lineRule="auto"/>
              <w:jc w:val="both"/>
              <w:rPr>
                <w:color w:val="FF0000"/>
              </w:rPr>
            </w:pPr>
          </w:p>
        </w:tc>
      </w:tr>
      <w:tr w:rsidR="0066647A">
        <w:trPr>
          <w:trHeight w:val="339"/>
        </w:trPr>
        <w:tc>
          <w:tcPr>
            <w:tcW w:w="9024"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66647A" w:rsidRDefault="004F18B4">
            <w:pPr>
              <w:jc w:val="center"/>
              <w:rPr>
                <w:b/>
                <w:color w:val="FFFFFF"/>
              </w:rPr>
            </w:pPr>
            <w:r>
              <w:rPr>
                <w:b/>
                <w:color w:val="FFFFFF"/>
              </w:rPr>
              <w:t>Bilan financier</w:t>
            </w:r>
          </w:p>
        </w:tc>
      </w:tr>
      <w:tr w:rsidR="0066647A">
        <w:trPr>
          <w:trHeight w:val="21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rPr>
                <w:sz w:val="12"/>
                <w:szCs w:val="12"/>
              </w:rPr>
            </w:pP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rPr>
                <w:sz w:val="12"/>
                <w:szCs w:val="12"/>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rPr>
                <w:sz w:val="12"/>
                <w:szCs w:val="12"/>
              </w:rPr>
            </w:pPr>
          </w:p>
        </w:tc>
        <w:tc>
          <w:tcPr>
            <w:tcW w:w="1160"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spacing w:line="240" w:lineRule="auto"/>
              <w:rPr>
                <w:sz w:val="12"/>
                <w:szCs w:val="12"/>
              </w:rPr>
            </w:pPr>
          </w:p>
        </w:tc>
      </w:tr>
      <w:tr w:rsidR="0066647A">
        <w:trPr>
          <w:trHeight w:val="252"/>
        </w:trPr>
        <w:tc>
          <w:tcPr>
            <w:tcW w:w="5674" w:type="dxa"/>
            <w:gridSpan w:val="2"/>
            <w:tcBorders>
              <w:top w:val="single" w:sz="8" w:space="0" w:color="000001"/>
              <w:left w:val="single" w:sz="8" w:space="0" w:color="000001"/>
              <w:bottom w:val="single" w:sz="8" w:space="0" w:color="000001"/>
              <w:right w:val="single" w:sz="8" w:space="0" w:color="000001"/>
            </w:tcBorders>
            <w:shd w:val="clear" w:color="auto" w:fill="CCCCCC"/>
            <w:tcMar>
              <w:left w:w="60" w:type="dxa"/>
            </w:tcMar>
          </w:tcPr>
          <w:p w:rsidR="0066647A" w:rsidRDefault="004F18B4">
            <w:pPr>
              <w:spacing w:line="240" w:lineRule="auto"/>
              <w:jc w:val="center"/>
              <w:rPr>
                <w:b/>
              </w:rPr>
            </w:pPr>
            <w:r>
              <w:rPr>
                <w:b/>
              </w:rPr>
              <w:t>Dépenses</w:t>
            </w:r>
          </w:p>
        </w:tc>
        <w:tc>
          <w:tcPr>
            <w:tcW w:w="3350" w:type="dxa"/>
            <w:gridSpan w:val="2"/>
            <w:tcBorders>
              <w:top w:val="single" w:sz="8" w:space="0" w:color="000001"/>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center"/>
              <w:rPr>
                <w:b/>
              </w:rPr>
            </w:pPr>
            <w:r>
              <w:rPr>
                <w:b/>
              </w:rPr>
              <w:t>Recettes</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CCCCCC"/>
            <w:tcMar>
              <w:left w:w="60" w:type="dxa"/>
            </w:tcMar>
          </w:tcPr>
          <w:p w:rsidR="0066647A" w:rsidRDefault="004F18B4">
            <w:pPr>
              <w:spacing w:line="240" w:lineRule="auto"/>
              <w:jc w:val="center"/>
            </w:pPr>
            <w:r>
              <w:t>Poste</w:t>
            </w:r>
          </w:p>
        </w:tc>
        <w:tc>
          <w:tcPr>
            <w:tcW w:w="1161"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center"/>
            </w:pPr>
            <w:r>
              <w:t>Montant</w:t>
            </w:r>
          </w:p>
        </w:tc>
        <w:tc>
          <w:tcPr>
            <w:tcW w:w="2189"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center"/>
            </w:pPr>
            <w:r>
              <w:t>Poste</w:t>
            </w:r>
          </w:p>
        </w:tc>
        <w:tc>
          <w:tcPr>
            <w:tcW w:w="1160"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center"/>
            </w:pPr>
            <w:r>
              <w:t>Montant</w:t>
            </w:r>
          </w:p>
        </w:tc>
      </w:tr>
      <w:tr w:rsidR="0066647A">
        <w:trPr>
          <w:trHeight w:val="147"/>
        </w:trPr>
        <w:tc>
          <w:tcPr>
            <w:tcW w:w="5674"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66647A" w:rsidRDefault="004F18B4">
            <w:pPr>
              <w:spacing w:line="240" w:lineRule="auto"/>
              <w:rPr>
                <w:b/>
              </w:rPr>
            </w:pPr>
            <w:r>
              <w:rPr>
                <w:b/>
              </w:rPr>
              <w:t>Déplacements</w:t>
            </w:r>
          </w:p>
        </w:tc>
        <w:tc>
          <w:tcPr>
            <w:tcW w:w="3350" w:type="dxa"/>
            <w:gridSpan w:val="2"/>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jc w:val="center"/>
            </w:pPr>
            <w:r>
              <w:rPr>
                <w:b/>
              </w:rPr>
              <w:t>DGER</w:t>
            </w:r>
            <w:r>
              <w:t xml:space="preserve"> </w:t>
            </w:r>
          </w:p>
        </w:tc>
      </w:tr>
      <w:tr w:rsidR="0066647A">
        <w:trPr>
          <w:trHeight w:val="27"/>
        </w:trPr>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66647A" w:rsidRDefault="004F18B4">
            <w:pPr>
              <w:spacing w:line="240" w:lineRule="auto"/>
              <w:ind w:firstLine="220"/>
            </w:pPr>
            <w: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1160"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r>
      <w:tr w:rsidR="0066647A">
        <w:tc>
          <w:tcPr>
            <w:tcW w:w="5674"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66647A" w:rsidRDefault="004F18B4">
            <w:pPr>
              <w:spacing w:line="240" w:lineRule="auto"/>
              <w:rPr>
                <w:b/>
              </w:rPr>
            </w:pPr>
            <w:r>
              <w:rPr>
                <w:b/>
              </w:rPr>
              <w:t>Hébergement</w:t>
            </w:r>
          </w:p>
        </w:tc>
        <w:tc>
          <w:tcPr>
            <w:tcW w:w="3350" w:type="dxa"/>
            <w:gridSpan w:val="2"/>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jc w:val="center"/>
              <w:rPr>
                <w:b/>
              </w:rPr>
            </w:pPr>
            <w:r>
              <w:rPr>
                <w:b/>
              </w:rPr>
              <w:t xml:space="preserve"> AUTRES FINANCEMENTS</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66647A" w:rsidRDefault="004F18B4">
            <w:pPr>
              <w:spacing w:line="240" w:lineRule="auto"/>
              <w:ind w:firstLine="220"/>
            </w:pPr>
            <w: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1160"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r>
      <w:tr w:rsidR="0066647A">
        <w:tc>
          <w:tcPr>
            <w:tcW w:w="5674"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66647A" w:rsidRDefault="004F18B4">
            <w:pPr>
              <w:spacing w:line="240" w:lineRule="auto"/>
              <w:rPr>
                <w:b/>
              </w:rPr>
            </w:pPr>
            <w:r>
              <w:rPr>
                <w:b/>
              </w:rPr>
              <w:t>Restauration</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FFFFFF"/>
            <w:tcMar>
              <w:left w:w="60" w:type="dxa"/>
            </w:tcMar>
          </w:tcPr>
          <w:p w:rsidR="0066647A" w:rsidRDefault="004F18B4">
            <w:pPr>
              <w:spacing w:line="240" w:lineRule="auto"/>
              <w:ind w:firstLine="220"/>
            </w:pPr>
            <w: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1160"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r>
      <w:tr w:rsidR="0066647A">
        <w:tc>
          <w:tcPr>
            <w:tcW w:w="5674"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66647A" w:rsidRDefault="004F18B4">
            <w:pPr>
              <w:spacing w:line="240" w:lineRule="auto"/>
              <w:rPr>
                <w:b/>
              </w:rPr>
            </w:pPr>
            <w:r>
              <w:rPr>
                <w:b/>
              </w:rPr>
              <w:t>Matériel</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66647A" w:rsidRDefault="004F18B4">
            <w:pPr>
              <w:spacing w:line="240" w:lineRule="auto"/>
              <w:ind w:firstLine="220"/>
            </w:pPr>
            <w: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1160"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r>
      <w:tr w:rsidR="0066647A">
        <w:tc>
          <w:tcPr>
            <w:tcW w:w="5674"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66647A" w:rsidRDefault="004F18B4">
            <w:pPr>
              <w:spacing w:line="240" w:lineRule="auto"/>
              <w:rPr>
                <w:b/>
              </w:rPr>
            </w:pPr>
            <w:r>
              <w:rPr>
                <w:b/>
              </w:rPr>
              <w:t>Prestations</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66647A" w:rsidRDefault="004F18B4">
            <w:pPr>
              <w:spacing w:line="240" w:lineRule="auto"/>
              <w:ind w:firstLine="220"/>
            </w:pPr>
            <w: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1160"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r>
      <w:tr w:rsidR="0066647A">
        <w:tc>
          <w:tcPr>
            <w:tcW w:w="5674" w:type="dxa"/>
            <w:gridSpan w:val="2"/>
            <w:tcBorders>
              <w:top w:val="single" w:sz="8" w:space="0" w:color="FFFFFF"/>
              <w:left w:val="single" w:sz="8" w:space="0" w:color="000001"/>
              <w:bottom w:val="single" w:sz="8" w:space="0" w:color="000001"/>
              <w:right w:val="single" w:sz="8" w:space="0" w:color="000001"/>
            </w:tcBorders>
            <w:shd w:val="clear" w:color="auto" w:fill="EEEEEE"/>
            <w:tcMar>
              <w:left w:w="60" w:type="dxa"/>
            </w:tcMar>
          </w:tcPr>
          <w:p w:rsidR="0066647A" w:rsidRDefault="004F18B4">
            <w:pPr>
              <w:spacing w:line="240" w:lineRule="auto"/>
              <w:rPr>
                <w:b/>
              </w:rPr>
            </w:pPr>
            <w:r>
              <w:rPr>
                <w:b/>
              </w:rPr>
              <w:t>Divers</w:t>
            </w:r>
          </w:p>
        </w:tc>
        <w:tc>
          <w:tcPr>
            <w:tcW w:w="2189"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EEEEEE"/>
            <w:tcMar>
              <w:left w:w="69" w:type="dxa"/>
            </w:tcMar>
          </w:tcPr>
          <w:p w:rsidR="0066647A" w:rsidRDefault="004F18B4">
            <w:pPr>
              <w:spacing w:line="240" w:lineRule="auto"/>
              <w:rPr>
                <w:b/>
              </w:rPr>
            </w:pPr>
            <w:r>
              <w:rPr>
                <w:b/>
              </w:rPr>
              <w:t xml:space="preserve"> </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rsidR="0066647A" w:rsidRDefault="004F18B4">
            <w:pPr>
              <w:spacing w:line="240" w:lineRule="auto"/>
              <w:ind w:firstLine="220"/>
            </w:pPr>
            <w:r>
              <w:t xml:space="preserve"> </w:t>
            </w:r>
          </w:p>
        </w:tc>
        <w:tc>
          <w:tcPr>
            <w:tcW w:w="1161"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c>
          <w:tcPr>
            <w:tcW w:w="1160"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rsidR="0066647A" w:rsidRDefault="004F18B4">
            <w:pPr>
              <w:spacing w:line="240" w:lineRule="auto"/>
              <w:jc w:val="center"/>
            </w:pPr>
            <w:r>
              <w:t xml:space="preserve"> </w:t>
            </w:r>
          </w:p>
        </w:tc>
      </w:tr>
      <w:tr w:rsidR="0066647A">
        <w:tc>
          <w:tcPr>
            <w:tcW w:w="4514" w:type="dxa"/>
            <w:tcBorders>
              <w:top w:val="single" w:sz="8" w:space="0" w:color="FFFFFF"/>
              <w:left w:val="single" w:sz="8" w:space="0" w:color="000001"/>
              <w:bottom w:val="single" w:sz="8" w:space="0" w:color="000001"/>
              <w:right w:val="single" w:sz="8" w:space="0" w:color="000001"/>
            </w:tcBorders>
            <w:shd w:val="clear" w:color="auto" w:fill="CCCCCC"/>
            <w:tcMar>
              <w:left w:w="60" w:type="dxa"/>
            </w:tcMar>
          </w:tcPr>
          <w:p w:rsidR="0066647A" w:rsidRDefault="004F18B4">
            <w:pPr>
              <w:spacing w:line="240" w:lineRule="auto"/>
              <w:jc w:val="right"/>
              <w:rPr>
                <w:b/>
              </w:rPr>
            </w:pPr>
            <w:r>
              <w:rPr>
                <w:b/>
              </w:rPr>
              <w:t>TOTAL</w:t>
            </w:r>
          </w:p>
        </w:tc>
        <w:tc>
          <w:tcPr>
            <w:tcW w:w="1161"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center"/>
              <w:rPr>
                <w:b/>
              </w:rPr>
            </w:pPr>
            <w:r>
              <w:rPr>
                <w:b/>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right"/>
              <w:rPr>
                <w:b/>
              </w:rPr>
            </w:pPr>
            <w:r>
              <w:rPr>
                <w:b/>
              </w:rPr>
              <w:t>TOTAL</w:t>
            </w:r>
          </w:p>
        </w:tc>
        <w:tc>
          <w:tcPr>
            <w:tcW w:w="1160"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rsidR="0066647A" w:rsidRDefault="004F18B4">
            <w:pPr>
              <w:spacing w:line="240" w:lineRule="auto"/>
              <w:jc w:val="center"/>
              <w:rPr>
                <w:b/>
              </w:rPr>
            </w:pPr>
            <w:r>
              <w:rPr>
                <w:b/>
              </w:rPr>
              <w:t xml:space="preserve"> </w:t>
            </w:r>
          </w:p>
        </w:tc>
      </w:tr>
      <w:tr w:rsidR="0066647A">
        <w:trPr>
          <w:trHeight w:val="5"/>
        </w:trPr>
        <w:tc>
          <w:tcPr>
            <w:tcW w:w="4514"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4F18B4">
            <w:pPr>
              <w:jc w:val="center"/>
              <w:rPr>
                <w:b/>
                <w:sz w:val="12"/>
                <w:szCs w:val="12"/>
              </w:rPr>
            </w:pPr>
            <w:r>
              <w:rPr>
                <w:b/>
                <w:sz w:val="12"/>
                <w:szCs w:val="12"/>
              </w:rPr>
              <w:t xml:space="preserve"> </w:t>
            </w:r>
          </w:p>
        </w:tc>
        <w:tc>
          <w:tcPr>
            <w:tcW w:w="1161"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rPr>
                <w:sz w:val="12"/>
                <w:szCs w:val="12"/>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rPr>
                <w:sz w:val="12"/>
                <w:szCs w:val="12"/>
              </w:rPr>
            </w:pPr>
          </w:p>
        </w:tc>
        <w:tc>
          <w:tcPr>
            <w:tcW w:w="1160"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widowControl w:val="0"/>
              <w:rPr>
                <w:sz w:val="12"/>
                <w:szCs w:val="12"/>
              </w:rPr>
            </w:pPr>
          </w:p>
        </w:tc>
      </w:tr>
      <w:tr w:rsidR="0066647A">
        <w:tc>
          <w:tcPr>
            <w:tcW w:w="9024" w:type="dxa"/>
            <w:gridSpan w:val="4"/>
            <w:tcBorders>
              <w:top w:val="single" w:sz="8" w:space="0" w:color="FFFFFF"/>
              <w:left w:val="single" w:sz="8" w:space="0" w:color="FFFFFF"/>
              <w:bottom w:val="single" w:sz="8" w:space="0" w:color="FFFFFF"/>
              <w:right w:val="single" w:sz="8" w:space="0" w:color="FFFFFF"/>
            </w:tcBorders>
            <w:shd w:val="clear" w:color="auto" w:fill="757171"/>
            <w:tcMar>
              <w:left w:w="60" w:type="dxa"/>
            </w:tcMar>
          </w:tcPr>
          <w:p w:rsidR="0066647A" w:rsidRDefault="004F18B4">
            <w:pPr>
              <w:jc w:val="center"/>
              <w:rPr>
                <w:b/>
                <w:color w:val="FFFFFF"/>
              </w:rPr>
            </w:pPr>
            <w:r>
              <w:rPr>
                <w:b/>
                <w:color w:val="FFFFFF"/>
              </w:rPr>
              <w:t>Synthèse générale</w:t>
            </w:r>
          </w:p>
        </w:tc>
      </w:tr>
      <w:tr w:rsidR="0066647A">
        <w:trPr>
          <w:trHeight w:val="1055"/>
        </w:trPr>
        <w:tc>
          <w:tcPr>
            <w:tcW w:w="9024" w:type="dxa"/>
            <w:gridSpan w:val="4"/>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rsidR="0066647A" w:rsidRDefault="0066647A">
            <w:pPr>
              <w:jc w:val="both"/>
              <w:rPr>
                <w:i/>
                <w:sz w:val="12"/>
                <w:szCs w:val="12"/>
              </w:rPr>
            </w:pPr>
          </w:p>
          <w:p w:rsidR="0066647A" w:rsidRDefault="004F18B4">
            <w:pPr>
              <w:jc w:val="both"/>
              <w:rPr>
                <w:i/>
              </w:rPr>
            </w:pPr>
            <w:r>
              <w:rPr>
                <w:i/>
              </w:rPr>
              <w:t>Renseignez ici les informations permettant de faire une brève évaluation de l'action (nombre de jeunes touchés, impacts de l'action en terme de comportements, relations aux partenaires extérieurs, freins et difficultés rencontrées, suites et prolongements éventuels de l'action, etc.)</w:t>
            </w:r>
          </w:p>
        </w:tc>
      </w:tr>
    </w:tbl>
    <w:p w:rsidR="0066647A" w:rsidRDefault="0066647A"/>
    <w:p w:rsidR="00C6260F" w:rsidRDefault="00C6260F" w:rsidP="00C6260F">
      <w:pPr>
        <w:jc w:val="both"/>
      </w:pPr>
    </w:p>
    <w:tbl>
      <w:tblPr>
        <w:tblW w:w="90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4514"/>
        <w:gridCol w:w="4515"/>
      </w:tblGrid>
      <w:tr w:rsidR="00C6260F" w:rsidTr="00FF37A2">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6260F" w:rsidRDefault="00C6260F" w:rsidP="00FF37A2">
            <w:pPr>
              <w:widowControl w:val="0"/>
              <w:spacing w:line="240" w:lineRule="auto"/>
            </w:pPr>
            <w:r>
              <w:t xml:space="preserve">Fait à : </w:t>
            </w:r>
          </w:p>
          <w:p w:rsidR="00C6260F" w:rsidRDefault="00C6260F" w:rsidP="00FF37A2">
            <w:pPr>
              <w:widowControl w:val="0"/>
              <w:spacing w:line="240"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6260F" w:rsidRDefault="00C6260F" w:rsidP="00FF37A2">
            <w:pPr>
              <w:widowControl w:val="0"/>
              <w:spacing w:line="240" w:lineRule="auto"/>
            </w:pPr>
            <w:r>
              <w:t xml:space="preserve">Le : </w:t>
            </w:r>
          </w:p>
        </w:tc>
      </w:tr>
      <w:tr w:rsidR="00C6260F" w:rsidTr="00FF37A2">
        <w:trPr>
          <w:trHeight w:val="420"/>
        </w:trPr>
        <w:tc>
          <w:tcPr>
            <w:tcW w:w="9028" w:type="dxa"/>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6260F" w:rsidRDefault="00C6260F" w:rsidP="00FF37A2">
            <w:pPr>
              <w:widowControl w:val="0"/>
              <w:spacing w:line="240" w:lineRule="auto"/>
            </w:pPr>
            <w:r>
              <w:t>Signature et cachet du directeur de l’établissement :</w:t>
            </w:r>
          </w:p>
          <w:p w:rsidR="00C6260F" w:rsidRDefault="00C6260F" w:rsidP="00FF37A2">
            <w:pPr>
              <w:widowControl w:val="0"/>
              <w:spacing w:line="240" w:lineRule="auto"/>
            </w:pPr>
          </w:p>
          <w:p w:rsidR="00C6260F" w:rsidRDefault="00C6260F" w:rsidP="00FF37A2">
            <w:pPr>
              <w:widowControl w:val="0"/>
              <w:spacing w:line="240" w:lineRule="auto"/>
            </w:pPr>
          </w:p>
          <w:p w:rsidR="00C6260F" w:rsidRDefault="00C6260F" w:rsidP="00FF37A2">
            <w:pPr>
              <w:widowControl w:val="0"/>
              <w:spacing w:line="240" w:lineRule="auto"/>
            </w:pPr>
          </w:p>
        </w:tc>
      </w:tr>
    </w:tbl>
    <w:p w:rsidR="0066647A" w:rsidRDefault="0066647A"/>
    <w:sectPr w:rsidR="0066647A">
      <w:pgSz w:w="11906" w:h="16838"/>
      <w:pgMar w:top="1440" w:right="1440" w:bottom="1276"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1002B"/>
    <w:multiLevelType w:val="multilevel"/>
    <w:tmpl w:val="563CC9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F49089C"/>
    <w:multiLevelType w:val="multilevel"/>
    <w:tmpl w:val="02C47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0B527ED"/>
    <w:multiLevelType w:val="multilevel"/>
    <w:tmpl w:val="F79EE9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7A"/>
    <w:rsid w:val="000D72B9"/>
    <w:rsid w:val="000F1C94"/>
    <w:rsid w:val="002D4558"/>
    <w:rsid w:val="003B0B84"/>
    <w:rsid w:val="004F18B4"/>
    <w:rsid w:val="00506F26"/>
    <w:rsid w:val="005C1DAC"/>
    <w:rsid w:val="0066647A"/>
    <w:rsid w:val="00863651"/>
    <w:rsid w:val="00A51CD1"/>
    <w:rsid w:val="00C578E1"/>
    <w:rsid w:val="00C6260F"/>
    <w:rsid w:val="00CA5601"/>
    <w:rsid w:val="00D20B0D"/>
    <w:rsid w:val="00E35DA5"/>
    <w:rsid w:val="00F27197"/>
    <w:rsid w:val="00F50D8A"/>
    <w:rsid w:val="00FB6D1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CEF2"/>
  <w15:docId w15:val="{3A143D93-1C49-4818-80BE-78F3E47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FA08C3"/>
    <w:rPr>
      <w:color w:val="0000FF" w:themeColor="hyperlink"/>
      <w:u w:val="single"/>
    </w:rPr>
  </w:style>
  <w:style w:type="character" w:customStyle="1" w:styleId="TextedebullesCar">
    <w:name w:val="Texte de bulles Car"/>
    <w:basedOn w:val="Policepardfaut"/>
    <w:link w:val="Textedebulles"/>
    <w:uiPriority w:val="99"/>
    <w:semiHidden/>
    <w:qFormat/>
    <w:rsid w:val="00BE18CA"/>
    <w:rPr>
      <w:rFonts w:ascii="Segoe UI" w:hAnsi="Segoe UI" w:cs="Segoe UI"/>
      <w:sz w:val="18"/>
      <w:szCs w:val="18"/>
    </w:rPr>
  </w:style>
  <w:style w:type="character" w:styleId="Marquedecommentaire">
    <w:name w:val="annotation reference"/>
    <w:basedOn w:val="Policepardfaut"/>
    <w:uiPriority w:val="99"/>
    <w:semiHidden/>
    <w:unhideWhenUsed/>
    <w:qFormat/>
    <w:rsid w:val="00BE18CA"/>
    <w:rPr>
      <w:sz w:val="16"/>
      <w:szCs w:val="16"/>
    </w:rPr>
  </w:style>
  <w:style w:type="character" w:customStyle="1" w:styleId="CommentaireCar">
    <w:name w:val="Commentaire Car"/>
    <w:basedOn w:val="Policepardfaut"/>
    <w:link w:val="Commentaire"/>
    <w:uiPriority w:val="99"/>
    <w:semiHidden/>
    <w:qFormat/>
    <w:rsid w:val="00BE18CA"/>
    <w:rPr>
      <w:sz w:val="20"/>
      <w:szCs w:val="20"/>
    </w:rPr>
  </w:style>
  <w:style w:type="character" w:customStyle="1" w:styleId="ObjetducommentaireCar">
    <w:name w:val="Objet du commentaire Car"/>
    <w:basedOn w:val="CommentaireCar"/>
    <w:link w:val="Objetducommentaire"/>
    <w:uiPriority w:val="99"/>
    <w:semiHidden/>
    <w:qFormat/>
    <w:rsid w:val="00BE18CA"/>
    <w:rPr>
      <w:b/>
      <w:bCs/>
      <w:sz w:val="20"/>
      <w:szCs w:val="20"/>
    </w:rPr>
  </w:style>
  <w:style w:type="character" w:customStyle="1" w:styleId="ListLabel1">
    <w:name w:val="ListLabel 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Sansinterligne">
    <w:name w:val="No Spacing"/>
    <w:qFormat/>
    <w:rsid w:val="004D18E8"/>
    <w:pPr>
      <w:suppressAutoHyphens/>
      <w:spacing w:line="240" w:lineRule="auto"/>
    </w:pPr>
  </w:style>
  <w:style w:type="paragraph" w:styleId="Textedebulles">
    <w:name w:val="Balloon Text"/>
    <w:basedOn w:val="Normal"/>
    <w:link w:val="TextedebullesCar"/>
    <w:uiPriority w:val="99"/>
    <w:semiHidden/>
    <w:unhideWhenUsed/>
    <w:qFormat/>
    <w:rsid w:val="00BE18CA"/>
    <w:pPr>
      <w:spacing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BE18C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BE18CA"/>
    <w:rPr>
      <w:b/>
      <w:bCs/>
    </w:rPr>
  </w:style>
  <w:style w:type="paragraph" w:styleId="Paragraphedeliste">
    <w:name w:val="List Paragraph"/>
    <w:basedOn w:val="Normal"/>
    <w:uiPriority w:val="34"/>
    <w:qFormat/>
    <w:rsid w:val="00663665"/>
    <w:pPr>
      <w:ind w:left="720"/>
      <w:contextualSpacing/>
    </w:pPr>
  </w:style>
  <w:style w:type="paragraph" w:customStyle="1" w:styleId="Quotations">
    <w:name w:val="Quotations"/>
    <w:basedOn w:val="Normal"/>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cours-baevs.dger@agriculture.gouv.fr" TargetMode="External"/><Relationship Id="rId3" Type="http://schemas.openxmlformats.org/officeDocument/2006/relationships/settings" Target="settings.xml"/><Relationship Id="rId7" Type="http://schemas.openxmlformats.org/officeDocument/2006/relationships/hyperlink" Target="mailto:giliane.granjean@supagr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in.prudhomme@supagro.fr" TargetMode="External"/><Relationship Id="rId5" Type="http://schemas.openxmlformats.org/officeDocument/2006/relationships/hyperlink" Target="mailto:concours-baevs.dger@agriculture.gouv.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ROUSSEAU</dc:creator>
  <cp:lastModifiedBy>Christine ROUSSEAU</cp:lastModifiedBy>
  <cp:revision>3</cp:revision>
  <dcterms:created xsi:type="dcterms:W3CDTF">2021-06-08T08:22:00Z</dcterms:created>
  <dcterms:modified xsi:type="dcterms:W3CDTF">2021-06-08T08:22:00Z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