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FA" w:rsidRPr="0052300D" w:rsidRDefault="00C06DFA" w:rsidP="00C06D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2300D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11DCF4" wp14:editId="1A568889">
            <wp:simplePos x="0" y="0"/>
            <wp:positionH relativeFrom="column">
              <wp:posOffset>8211185</wp:posOffset>
            </wp:positionH>
            <wp:positionV relativeFrom="paragraph">
              <wp:posOffset>-172084</wp:posOffset>
            </wp:positionV>
            <wp:extent cx="812890" cy="568674"/>
            <wp:effectExtent l="57150" t="76200" r="44450" b="79375"/>
            <wp:wrapNone/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D1236C7A-B2D5-410C-B7A6-6209194D07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D1236C7A-B2D5-410C-B7A6-6209194D07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59859">
                      <a:off x="0" y="0"/>
                      <a:ext cx="812890" cy="56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00D">
        <w:rPr>
          <w:rFonts w:asciiTheme="minorHAnsi" w:eastAsia="Arial" w:hAnsiTheme="minorHAnsi" w:cstheme="minorHAnsi"/>
          <w:b/>
          <w:color w:val="000000"/>
          <w:sz w:val="36"/>
          <w:szCs w:val="36"/>
        </w:rPr>
        <w:t>Activité 1 : Cerner le changement technique à partir d’exemples concrets</w:t>
      </w:r>
    </w:p>
    <w:p w:rsidR="00C06DFA" w:rsidRPr="0052300D" w:rsidRDefault="0052300D" w:rsidP="00C06DF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  <w:b/>
          <w:bCs/>
          <w:color w:val="C45911" w:themeColor="accent2" w:themeShade="BF"/>
          <w:sz w:val="36"/>
          <w:szCs w:val="36"/>
        </w:rPr>
      </w:pPr>
      <w:r w:rsidRPr="0052300D">
        <w:rPr>
          <w:rFonts w:asciiTheme="minorHAnsi" w:eastAsia="Arial" w:hAnsiTheme="minorHAnsi" w:cstheme="minorHAnsi"/>
          <w:color w:val="000000"/>
          <w:sz w:val="36"/>
          <w:szCs w:val="36"/>
        </w:rPr>
        <w:t xml:space="preserve">Exemple </w:t>
      </w:r>
      <w:r w:rsidR="00C06DFA" w:rsidRPr="0052300D">
        <w:rPr>
          <w:rFonts w:asciiTheme="minorHAnsi" w:eastAsia="Arial" w:hAnsiTheme="minorHAnsi" w:cstheme="minorHAnsi"/>
          <w:color w:val="000000"/>
          <w:sz w:val="36"/>
          <w:szCs w:val="36"/>
        </w:rPr>
        <w:sym w:font="Wingdings" w:char="F08C"/>
      </w:r>
      <w:r w:rsidR="00C06DFA" w:rsidRPr="0052300D">
        <w:rPr>
          <w:rFonts w:asciiTheme="minorHAnsi" w:eastAsia="Arial" w:hAnsiTheme="minorHAnsi" w:cstheme="minorHAnsi"/>
          <w:b/>
          <w:bCs/>
          <w:color w:val="C45911" w:themeColor="accent2" w:themeShade="BF"/>
          <w:sz w:val="36"/>
          <w:szCs w:val="36"/>
        </w:rPr>
        <w:t xml:space="preserve"> Diversification des cultures </w:t>
      </w:r>
    </w:p>
    <w:p w:rsidR="00C06DFA" w:rsidRPr="0052300D" w:rsidRDefault="00C06DFA" w:rsidP="00C06D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tbl>
      <w:tblPr>
        <w:tblW w:w="1582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320"/>
        <w:gridCol w:w="1650"/>
        <w:gridCol w:w="1665"/>
        <w:gridCol w:w="1725"/>
        <w:gridCol w:w="1665"/>
        <w:gridCol w:w="1800"/>
        <w:gridCol w:w="1800"/>
        <w:gridCol w:w="1845"/>
      </w:tblGrid>
      <w:tr w:rsidR="00C06DFA" w:rsidRPr="00C06DFA" w:rsidTr="00516B9C">
        <w:trPr>
          <w:trHeight w:val="348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Exemples de changement technique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lieu et donner un titre qui résume de manière synthétique le changement dont il s’agit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Dans quels buts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, le changement a-t-il été décidé ?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la(les) finalité(s), attentes vis à vis du changement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l’ampleur du changement dans l’entreprise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Estimer les effets de ce changement sur le fonctionnement de l’entreprise (1 phrase au maximum)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temporelle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pas de temps dans lequel s'inscrit le changement (le passé, le présent et le futur)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Si c'est possible, préciser la dynamique temporelle de ce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changement  (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temporalité)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spatiale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Donner une idée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de  l’échelle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 ou des échelles spatiale(s) impactée(s) par  le changement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sociale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un ou deux exemples-clés des effets de ce changement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des freins et des leviers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des exemples de facteurs qui empêchent ou ont rendu plus difficiles l’installation du changement ou au contraire ont favorisé son déroulement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Caractérisation des acteurs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impliqués dans le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Identifier les différents acteurs impliqués, leur(s) rôle(s) et préciser leurs traits saillants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Identification d’enjeux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liés à ce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Préciser c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 que les acteurs (les identifier) ont à gagner ? qu’est-ce qu’ils ont à perdre ?</w:t>
            </w:r>
          </w:p>
        </w:tc>
      </w:tr>
      <w:tr w:rsidR="00C06DFA" w:rsidRPr="00C06DFA" w:rsidTr="00435A39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LEGTA </w:t>
            </w:r>
            <w:proofErr w:type="spellStart"/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Auzeville</w:t>
            </w:r>
            <w:proofErr w:type="spellEnd"/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20"/>
                <w:szCs w:val="20"/>
                <w:lang w:val="fr" w:eastAsia="fr-FR"/>
              </w:rPr>
              <w:t>Diversification des cultures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Augmentation valeur ajoutée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proofErr w:type="gramStart"/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Lutte adventices</w:t>
            </w:r>
            <w:proofErr w:type="gramEnd"/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Réduction des intrants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Valorisation en vente directe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Étalement du temps de travail et complexification des tâches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Changement opéré il y a 5 ans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Toute l’exploitation surtout en AB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Gestion main d’œuvre, formation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Communication sur la prise en compte de l’environnement en zone périurbaine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proofErr w:type="gramStart"/>
            <w:r w:rsidRPr="00C06DFA">
              <w:rPr>
                <w:rFonts w:eastAsia="Arial" w:cstheme="minorHAnsi"/>
                <w:b/>
                <w:sz w:val="20"/>
                <w:szCs w:val="20"/>
                <w:lang w:val="fr" w:eastAsia="fr-FR"/>
              </w:rPr>
              <w:t>Freins</w:t>
            </w: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:</w:t>
            </w:r>
            <w:proofErr w:type="gramEnd"/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 irrigation, connaissances techniques, matériel, irrégularité des rendements, investissements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proofErr w:type="gramStart"/>
            <w:r w:rsidRPr="00C06DFA">
              <w:rPr>
                <w:rFonts w:eastAsia="Arial" w:cstheme="minorHAnsi"/>
                <w:b/>
                <w:sz w:val="20"/>
                <w:szCs w:val="20"/>
                <w:lang w:val="fr" w:eastAsia="fr-FR"/>
              </w:rPr>
              <w:t>Leviers</w:t>
            </w: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:</w:t>
            </w:r>
            <w:proofErr w:type="gramEnd"/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 existence de la filière et du débouché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GIP transitions, enseignants, </w:t>
            </w:r>
            <w:proofErr w:type="spellStart"/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Qualisol</w:t>
            </w:r>
            <w:proofErr w:type="spellEnd"/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, </w:t>
            </w:r>
            <w:proofErr w:type="spellStart"/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Fileg</w:t>
            </w:r>
            <w:proofErr w:type="spellEnd"/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, personnel exploitations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val="fr" w:eastAsia="fr-FR"/>
              </w:rPr>
              <w:t>Enjeux financiers, reconnaissance</w:t>
            </w:r>
          </w:p>
        </w:tc>
      </w:tr>
      <w:tr w:rsidR="0052300D" w:rsidRPr="0052300D" w:rsidTr="00792A66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EA" w:rsidRPr="003065EA" w:rsidRDefault="003065EA" w:rsidP="003065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3065EA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 xml:space="preserve">Consignes : </w:t>
            </w:r>
            <w:r w:rsidRPr="003065EA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en sous-groupes</w:t>
            </w:r>
          </w:p>
          <w:p w:rsidR="003065EA" w:rsidRPr="003065EA" w:rsidRDefault="003065EA" w:rsidP="003065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3065EA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Prenez connaissance rapidement de l’exemple.</w:t>
            </w:r>
          </w:p>
          <w:p w:rsidR="003065EA" w:rsidRPr="003065EA" w:rsidRDefault="003065EA" w:rsidP="003065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3065EA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Répondre aux questions sur la fiche pour faciliter la mise en commun à l’oral</w:t>
            </w:r>
          </w:p>
          <w:p w:rsidR="003065EA" w:rsidRPr="003065EA" w:rsidRDefault="003065EA" w:rsidP="003065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3065EA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 xml:space="preserve"> 1 : Le changement décrit correspond-il à un changement technique ?  </w:t>
            </w:r>
          </w:p>
          <w:p w:rsidR="003065EA" w:rsidRPr="003065EA" w:rsidRDefault="003065EA" w:rsidP="003065E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3065EA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Si oui, sur quoi vous appuyez-vous pour le dire ?</w:t>
            </w:r>
          </w:p>
          <w:p w:rsidR="0052300D" w:rsidRPr="0052300D" w:rsidRDefault="003065EA" w:rsidP="0030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3065EA">
              <w:rPr>
                <w:rFonts w:ascii="Calibri" w:eastAsia="Calibri" w:hAnsi="Calibri" w:cs="F"/>
                <w:b/>
              </w:rPr>
              <w:t>2. Comment le questionner pour mettre en évidence la dimension systémique (pas un « simple » changement de pratique) ?</w:t>
            </w:r>
          </w:p>
        </w:tc>
      </w:tr>
      <w:tr w:rsidR="0052300D" w:rsidRPr="0052300D" w:rsidTr="0031218E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EB380C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>
              <w:rPr>
                <w:rFonts w:eastAsia="Arial" w:cstheme="minorHAnsi"/>
                <w:sz w:val="20"/>
                <w:szCs w:val="20"/>
                <w:lang w:val="fr" w:eastAsia="fr-FR"/>
              </w:rPr>
              <w:t>Votre r</w:t>
            </w:r>
            <w:r w:rsidR="009D748E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éponse : </w:t>
            </w:r>
            <w:r w:rsidR="0052300D"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076A3F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EA" w:rsidRPr="003065EA" w:rsidRDefault="003065EA" w:rsidP="0030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3065EA">
              <w:rPr>
                <w:rFonts w:eastAsia="Arial" w:cstheme="minorHAnsi"/>
                <w:sz w:val="20"/>
                <w:szCs w:val="20"/>
                <w:lang w:val="fr" w:eastAsia="fr-FR"/>
              </w:rPr>
              <w:t>3. Identifier et négocier entre vous, des exemples concrets de situations de travail pour accompagner l’acteur du système dans le cadre du changement en cours*. *passé ou à venir, selon les exemples</w:t>
            </w:r>
          </w:p>
          <w:p w:rsidR="003065EA" w:rsidRPr="003065EA" w:rsidRDefault="003065EA" w:rsidP="0030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3065EA">
              <w:rPr>
                <w:rFonts w:eastAsia="Arial" w:cstheme="minorHAnsi"/>
                <w:sz w:val="20"/>
                <w:szCs w:val="20"/>
                <w:lang w:val="fr" w:eastAsia="fr-FR"/>
              </w:rPr>
              <w:t>Identifier quelles pourraient être les contributions du titulaire de ce BTSA dans le cas étudié (2 exemples d’activités).</w:t>
            </w:r>
          </w:p>
          <w:p w:rsidR="0052300D" w:rsidRPr="0052300D" w:rsidRDefault="003065EA" w:rsidP="0030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3065EA">
              <w:rPr>
                <w:rFonts w:eastAsia="Arial" w:cstheme="minorHAnsi"/>
                <w:sz w:val="20"/>
                <w:szCs w:val="20"/>
                <w:lang w:val="fr" w:eastAsia="fr-FR"/>
              </w:rPr>
              <w:t>Inscrivez sur votre feuille, après négociation vos réponses.</w:t>
            </w:r>
          </w:p>
        </w:tc>
      </w:tr>
      <w:tr w:rsidR="0052300D" w:rsidRPr="0052300D" w:rsidTr="00427ABA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EA" w:rsidRDefault="003065EA" w:rsidP="003065EA">
            <w:pPr>
              <w:pStyle w:val="Standard"/>
              <w:widowControl w:val="0"/>
              <w:spacing w:after="0" w:line="240" w:lineRule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fr-FR"/>
              </w:rPr>
              <w:t>Vos réponses</w:t>
            </w:r>
          </w:p>
          <w:p w:rsidR="003065EA" w:rsidRDefault="003065EA" w:rsidP="003065EA">
            <w:pPr>
              <w:pStyle w:val="Standard"/>
              <w:widowControl w:val="0"/>
              <w:spacing w:after="0" w:line="240" w:lineRule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fr-FR"/>
              </w:rPr>
              <w:t>Un exemple d’activités</w:t>
            </w:r>
          </w:p>
          <w:p w:rsidR="003065EA" w:rsidRDefault="003065EA" w:rsidP="003065EA">
            <w:pPr>
              <w:pStyle w:val="Standard"/>
              <w:widowControl w:val="0"/>
              <w:spacing w:after="0" w:line="240" w:lineRule="auto"/>
              <w:rPr>
                <w:rFonts w:eastAsia="Arial" w:cs="Calibri"/>
                <w:b/>
                <w:bCs/>
                <w:sz w:val="20"/>
                <w:szCs w:val="20"/>
                <w:lang w:eastAsia="fr-FR"/>
              </w:rPr>
            </w:pPr>
          </w:p>
          <w:p w:rsidR="003065EA" w:rsidRDefault="003065EA" w:rsidP="003065EA">
            <w:pPr>
              <w:pStyle w:val="Standard"/>
              <w:widowControl w:val="0"/>
              <w:spacing w:after="0" w:line="240" w:lineRule="auto"/>
              <w:rPr>
                <w:rFonts w:eastAsia="Arial" w:cs="Calibri"/>
                <w:b/>
                <w:bCs/>
                <w:sz w:val="20"/>
                <w:szCs w:val="20"/>
                <w:lang w:eastAsia="fr-FR"/>
              </w:rPr>
            </w:pPr>
          </w:p>
          <w:p w:rsidR="003065EA" w:rsidRDefault="003065EA" w:rsidP="003065EA">
            <w:pPr>
              <w:pStyle w:val="Standard"/>
              <w:widowControl w:val="0"/>
              <w:spacing w:after="0" w:line="240" w:lineRule="auto"/>
              <w:rPr>
                <w:rFonts w:eastAsia="Arial" w:cs="Calibri"/>
                <w:b/>
                <w:bCs/>
                <w:sz w:val="20"/>
                <w:szCs w:val="20"/>
                <w:lang w:eastAsia="fr-FR"/>
              </w:rPr>
            </w:pPr>
          </w:p>
          <w:p w:rsidR="003065EA" w:rsidRDefault="003065EA" w:rsidP="003065EA">
            <w:pPr>
              <w:pStyle w:val="Standard"/>
              <w:widowControl w:val="0"/>
              <w:spacing w:after="0" w:line="240" w:lineRule="auto"/>
              <w:rPr>
                <w:rFonts w:eastAsia="Arial" w:cs="Calibri"/>
                <w:b/>
                <w:bCs/>
                <w:sz w:val="20"/>
                <w:szCs w:val="20"/>
                <w:lang w:eastAsia="fr-FR"/>
              </w:rPr>
            </w:pPr>
          </w:p>
          <w:p w:rsidR="003065EA" w:rsidRDefault="003065EA" w:rsidP="003065EA">
            <w:pPr>
              <w:pStyle w:val="Standard"/>
              <w:widowControl w:val="0"/>
              <w:spacing w:after="0" w:line="240" w:lineRule="auto"/>
              <w:rPr>
                <w:rFonts w:eastAsia="Arial" w:cs="Calibri"/>
                <w:b/>
                <w:bCs/>
                <w:sz w:val="20"/>
                <w:szCs w:val="20"/>
                <w:lang w:eastAsia="fr-FR"/>
              </w:rPr>
            </w:pPr>
          </w:p>
          <w:p w:rsidR="003065EA" w:rsidRDefault="003065EA" w:rsidP="003065EA">
            <w:pPr>
              <w:pStyle w:val="Standard"/>
              <w:widowControl w:val="0"/>
              <w:spacing w:after="0" w:line="240" w:lineRule="auto"/>
              <w:rPr>
                <w:rFonts w:eastAsia="Arial" w:cs="Calibri"/>
                <w:b/>
                <w:bCs/>
                <w:sz w:val="20"/>
                <w:szCs w:val="20"/>
                <w:lang w:eastAsia="fr-FR"/>
              </w:rPr>
            </w:pPr>
          </w:p>
          <w:p w:rsidR="003065EA" w:rsidRDefault="003065EA" w:rsidP="003065EA">
            <w:pPr>
              <w:pStyle w:val="Standard"/>
              <w:widowControl w:val="0"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fr-FR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fr-FR"/>
              </w:rPr>
              <w:t>Un exemple d’activités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593A70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EA" w:rsidRPr="003065EA" w:rsidRDefault="003065EA" w:rsidP="003065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3065EA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4. Comment éclairer le plan d’action ?  Sur quelles informations s’appuyer ?</w:t>
            </w:r>
          </w:p>
          <w:p w:rsidR="0052300D" w:rsidRPr="0052300D" w:rsidRDefault="003065EA" w:rsidP="00306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Cs/>
                <w:sz w:val="20"/>
                <w:szCs w:val="20"/>
                <w:lang w:eastAsia="fr-FR"/>
              </w:rPr>
            </w:pPr>
            <w:r w:rsidRPr="003065EA"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fr-FR"/>
              </w:rPr>
              <w:t>C8.1: Transcrire un plan d’action en faveur du changement technique</w:t>
            </w:r>
          </w:p>
        </w:tc>
      </w:tr>
      <w:tr w:rsidR="0052300D" w:rsidRPr="0052300D" w:rsidTr="00CD1BD2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A retenir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</w:tbl>
    <w:p w:rsidR="0052300D" w:rsidRPr="0052300D" w:rsidRDefault="0052300D" w:rsidP="0052300D">
      <w:pPr>
        <w:rPr>
          <w:rFonts w:cstheme="minorHAnsi"/>
        </w:rPr>
      </w:pPr>
    </w:p>
    <w:sectPr w:rsidR="0052300D" w:rsidRPr="0052300D" w:rsidSect="0051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07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F9" w:rsidRDefault="00F339F9" w:rsidP="00486898">
      <w:pPr>
        <w:spacing w:after="0" w:line="240" w:lineRule="auto"/>
      </w:pPr>
      <w:r>
        <w:separator/>
      </w:r>
    </w:p>
  </w:endnote>
  <w:endnote w:type="continuationSeparator" w:id="0">
    <w:p w:rsidR="00F339F9" w:rsidRDefault="00F339F9" w:rsidP="0048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98" w:rsidRDefault="004868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BF9" w:rsidRDefault="001A0BF9" w:rsidP="001A0BF9">
    <w:pPr>
      <w:pStyle w:val="Pieddepage"/>
    </w:pPr>
    <w:r>
      <w:t>Suite SIL du BTSA ACD atelier mise en œuvre du Bloc 8 et du module accompagnement du changement – avril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98" w:rsidRDefault="004868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F9" w:rsidRDefault="00F339F9" w:rsidP="00486898">
      <w:pPr>
        <w:spacing w:after="0" w:line="240" w:lineRule="auto"/>
      </w:pPr>
      <w:r>
        <w:separator/>
      </w:r>
    </w:p>
  </w:footnote>
  <w:footnote w:type="continuationSeparator" w:id="0">
    <w:p w:rsidR="00F339F9" w:rsidRDefault="00F339F9" w:rsidP="0048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98" w:rsidRDefault="004868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98" w:rsidRDefault="00486898" w:rsidP="00486898">
    <w:pPr>
      <w:pStyle w:val="En-tte"/>
    </w:pPr>
    <w:r>
      <w:t>Atelier 3 SIL BTS ACD 04 et 05/10/22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98" w:rsidRDefault="004868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B9E"/>
    <w:multiLevelType w:val="multilevel"/>
    <w:tmpl w:val="469E68A0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FF3B0E"/>
    <w:multiLevelType w:val="hybridMultilevel"/>
    <w:tmpl w:val="AFE8E4C8"/>
    <w:lvl w:ilvl="0" w:tplc="7CA8D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208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E7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1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E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2D09C">
      <w:start w:val="179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645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4A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FA"/>
    <w:rsid w:val="00110D9C"/>
    <w:rsid w:val="001A0BF9"/>
    <w:rsid w:val="00226E93"/>
    <w:rsid w:val="003065EA"/>
    <w:rsid w:val="00443B92"/>
    <w:rsid w:val="00486898"/>
    <w:rsid w:val="004F59C7"/>
    <w:rsid w:val="00516B9C"/>
    <w:rsid w:val="0052300D"/>
    <w:rsid w:val="00566BAF"/>
    <w:rsid w:val="005F4BBD"/>
    <w:rsid w:val="00647782"/>
    <w:rsid w:val="0065081A"/>
    <w:rsid w:val="00725AAC"/>
    <w:rsid w:val="00732ADE"/>
    <w:rsid w:val="0098073A"/>
    <w:rsid w:val="009D748E"/>
    <w:rsid w:val="00B9514E"/>
    <w:rsid w:val="00C06DFA"/>
    <w:rsid w:val="00C12308"/>
    <w:rsid w:val="00DB239E"/>
    <w:rsid w:val="00EB380C"/>
    <w:rsid w:val="00F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BA64-ACBF-4FF9-B4D1-8FB61A8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8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898"/>
  </w:style>
  <w:style w:type="paragraph" w:styleId="Pieddepage">
    <w:name w:val="footer"/>
    <w:basedOn w:val="Normal"/>
    <w:link w:val="PieddepageCar"/>
    <w:uiPriority w:val="99"/>
    <w:unhideWhenUsed/>
    <w:rsid w:val="0048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898"/>
  </w:style>
  <w:style w:type="numbering" w:customStyle="1" w:styleId="WWNum1">
    <w:name w:val="WWNum1"/>
    <w:basedOn w:val="Aucuneliste"/>
    <w:rsid w:val="003065EA"/>
    <w:pPr>
      <w:numPr>
        <w:numId w:val="2"/>
      </w:numPr>
    </w:pPr>
  </w:style>
  <w:style w:type="paragraph" w:customStyle="1" w:styleId="Standard">
    <w:name w:val="Standard"/>
    <w:rsid w:val="003065E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Cancian</dc:creator>
  <cp:keywords/>
  <dc:description/>
  <cp:lastModifiedBy>Nadia Cancian</cp:lastModifiedBy>
  <cp:revision>2</cp:revision>
  <cp:lastPrinted>2022-10-03T07:21:00Z</cp:lastPrinted>
  <dcterms:created xsi:type="dcterms:W3CDTF">2023-04-12T14:12:00Z</dcterms:created>
  <dcterms:modified xsi:type="dcterms:W3CDTF">2023-04-12T14:12:00Z</dcterms:modified>
</cp:coreProperties>
</file>