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DFA" w:rsidRPr="0052300D" w:rsidRDefault="00406E9D" w:rsidP="00C06DF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06E9D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0" locked="0" layoutInCell="1" allowOverlap="1" wp14:anchorId="541F6809" wp14:editId="741778F3">
            <wp:simplePos x="0" y="0"/>
            <wp:positionH relativeFrom="column">
              <wp:posOffset>8482329</wp:posOffset>
            </wp:positionH>
            <wp:positionV relativeFrom="paragraph">
              <wp:posOffset>-126364</wp:posOffset>
            </wp:positionV>
            <wp:extent cx="1012756" cy="716229"/>
            <wp:effectExtent l="95250" t="152400" r="92710" b="141605"/>
            <wp:wrapNone/>
            <wp:docPr id="9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CFBF6F9D-48B0-4C1A-83E4-CD96A121B0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CFBF6F9D-48B0-4C1A-83E4-CD96A121B0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57515">
                      <a:off x="0" y="0"/>
                      <a:ext cx="1012756" cy="716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DFA" w:rsidRPr="0052300D">
        <w:rPr>
          <w:rFonts w:asciiTheme="minorHAnsi" w:eastAsia="Arial" w:hAnsiTheme="minorHAnsi" w:cstheme="minorHAnsi"/>
          <w:b/>
          <w:color w:val="000000"/>
          <w:sz w:val="36"/>
          <w:szCs w:val="36"/>
        </w:rPr>
        <w:t>Activité 1 : Cerner le changement technique à partir d’exemples concrets</w:t>
      </w:r>
    </w:p>
    <w:p w:rsidR="00406E9D" w:rsidRPr="00406E9D" w:rsidRDefault="0052300D" w:rsidP="00406E9D">
      <w:pPr>
        <w:pStyle w:val="NormalWeb"/>
        <w:spacing w:before="0" w:beforeAutospacing="0" w:after="0" w:afterAutospacing="0" w:line="276" w:lineRule="auto"/>
        <w:rPr>
          <w:sz w:val="36"/>
          <w:szCs w:val="36"/>
        </w:rPr>
      </w:pPr>
      <w:r w:rsidRPr="00406E9D">
        <w:rPr>
          <w:rFonts w:asciiTheme="minorHAnsi" w:eastAsia="Arial" w:hAnsiTheme="minorHAnsi" w:cstheme="minorHAnsi"/>
          <w:color w:val="000000"/>
          <w:sz w:val="36"/>
          <w:szCs w:val="36"/>
        </w:rPr>
        <w:t>Exemple</w:t>
      </w:r>
      <w:r w:rsidR="004E1536" w:rsidRPr="00406E9D">
        <w:rPr>
          <w:rFonts w:asciiTheme="minorHAnsi" w:eastAsia="Arial" w:hAnsiTheme="minorHAnsi" w:cstheme="minorHAnsi"/>
          <w:color w:val="000000"/>
          <w:sz w:val="36"/>
          <w:szCs w:val="36"/>
        </w:rPr>
        <w:t xml:space="preserve"> : </w:t>
      </w:r>
      <w:r w:rsidR="004E1536" w:rsidRPr="00406E9D">
        <w:rPr>
          <w:rFonts w:asciiTheme="minorHAnsi" w:eastAsia="Arial" w:hAnsiTheme="minorHAnsi" w:cstheme="minorHAnsi"/>
          <w:b/>
          <w:bCs/>
          <w:color w:val="262699"/>
          <w:sz w:val="36"/>
          <w:szCs w:val="36"/>
          <w14:textFill>
            <w14:solidFill>
              <w14:srgbClr w14:val="262699">
                <w14:lumMod w14:val="75000"/>
              </w14:srgbClr>
            </w14:solidFill>
          </w14:textFill>
        </w:rPr>
        <w:t xml:space="preserve"> </w:t>
      </w:r>
      <w:r w:rsidR="00406E9D" w:rsidRPr="00406E9D">
        <w:rPr>
          <w:rFonts w:ascii="Calibri" w:eastAsia="Arial" w:hAnsi="Wingdings" w:cs="Calibri"/>
          <w:color w:val="000000"/>
          <w:sz w:val="36"/>
          <w:szCs w:val="36"/>
        </w:rPr>
        <w:sym w:font="Wingdings" w:char="F094"/>
      </w:r>
      <w:r w:rsidR="00406E9D" w:rsidRPr="00406E9D">
        <w:rPr>
          <w:rFonts w:ascii="Calibri" w:eastAsia="Arial" w:hAnsi="Calibri" w:cs="Calibri"/>
          <w:b/>
          <w:bCs/>
          <w:color w:val="C45911" w:themeColor="accent2" w:themeShade="BF"/>
          <w:sz w:val="36"/>
          <w:szCs w:val="36"/>
        </w:rPr>
        <w:t xml:space="preserve"> TCS et désherbage/SCEA la Callune</w:t>
      </w:r>
    </w:p>
    <w:tbl>
      <w:tblPr>
        <w:tblW w:w="15825" w:type="dxa"/>
        <w:tblInd w:w="-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4"/>
        <w:gridCol w:w="1320"/>
        <w:gridCol w:w="1650"/>
        <w:gridCol w:w="1665"/>
        <w:gridCol w:w="1725"/>
        <w:gridCol w:w="1665"/>
        <w:gridCol w:w="1800"/>
        <w:gridCol w:w="1800"/>
        <w:gridCol w:w="1846"/>
      </w:tblGrid>
      <w:tr w:rsidR="00C06DFA" w:rsidRPr="00C06DFA" w:rsidTr="00981F77">
        <w:trPr>
          <w:trHeight w:val="3485"/>
        </w:trPr>
        <w:tc>
          <w:tcPr>
            <w:tcW w:w="2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Exemples de changement technique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Préciser le lieu et donner un titre qui résume de manière synthétique le changement dont il s’agit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Dans quels buts</w:t>
            </w: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>, le changement a-t-il été décidé ?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Préciser la(les) finalité(s), attentes vis à vis du changement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Caractérisation de l’ampleur du changement dans l’entreprise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 xml:space="preserve"> </w:t>
            </w: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Estimer les effets de ce changement sur le fonctionnement de l’entreprise (1 phrase au maximum)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Caractérisation de l’emprise temporelle de ce changement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Préciser le pas de temps dans lequel s'inscrit le changement (le passé, le présent et le futur)</w:t>
            </w: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 xml:space="preserve"> 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 xml:space="preserve">Si c'est possible, préciser la dynamique temporelle de ce </w:t>
            </w:r>
            <w:proofErr w:type="gramStart"/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changement  (</w:t>
            </w:r>
            <w:proofErr w:type="gramEnd"/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temporalité)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b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Caractérisation de l’emprise spatiale de ce changement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 xml:space="preserve">Donner une idée de l’échelle ou des échelles spatiale(s) impactée(s) </w:t>
            </w:r>
            <w:proofErr w:type="gramStart"/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par  le</w:t>
            </w:r>
            <w:proofErr w:type="gramEnd"/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 xml:space="preserve"> changement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b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Caractérisation de l’emprise sociale de ce changement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Donner un ou deux exemples-clés des effets de ce changement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Caractérisation des freins et des leviers</w:t>
            </w:r>
          </w:p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Donner des exemples de facteurs qui empêchent ou ont rendu plus difficiles l’installation du changement ou au contraire ont favorisé son déroulement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 xml:space="preserve">Caractérisation des acteurs </w:t>
            </w: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>impliqués dans le changement</w:t>
            </w:r>
          </w:p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 xml:space="preserve">Identifier les différents acteurs impliqués, leur(s) rôle(s) et préciser leurs traits saillants </w:t>
            </w: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 xml:space="preserve">Identification d’enjeux </w:t>
            </w: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>liés à ce changement</w:t>
            </w:r>
          </w:p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>Préciser c</w:t>
            </w: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e que les acteurs (les identifier) ont à gagner ? qu’est-ce qu’ils ont à perdre ?</w:t>
            </w:r>
          </w:p>
        </w:tc>
      </w:tr>
      <w:tr w:rsidR="00A93006" w:rsidRPr="00A93006" w:rsidTr="00A93006">
        <w:tc>
          <w:tcPr>
            <w:tcW w:w="2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06" w:rsidRPr="00A93006" w:rsidRDefault="00A93006" w:rsidP="00A9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A93006">
              <w:rPr>
                <w:sz w:val="18"/>
                <w:szCs w:val="18"/>
              </w:rPr>
              <w:t xml:space="preserve">LAP </w:t>
            </w:r>
            <w:proofErr w:type="spellStart"/>
            <w:r w:rsidRPr="00A93006">
              <w:rPr>
                <w:sz w:val="18"/>
                <w:szCs w:val="18"/>
              </w:rPr>
              <w:t>Nermont</w:t>
            </w:r>
            <w:proofErr w:type="spellEnd"/>
          </w:p>
          <w:p w:rsidR="00A93006" w:rsidRPr="00A93006" w:rsidRDefault="00A93006" w:rsidP="00A9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  <w:p w:rsidR="00A93006" w:rsidRPr="00A93006" w:rsidRDefault="00A93006" w:rsidP="00A9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A93006">
              <w:rPr>
                <w:sz w:val="18"/>
                <w:szCs w:val="18"/>
              </w:rPr>
              <w:t>SCEA la Callune</w:t>
            </w:r>
          </w:p>
          <w:p w:rsidR="00A93006" w:rsidRPr="00A93006" w:rsidRDefault="00A93006" w:rsidP="00A9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A93006">
              <w:rPr>
                <w:sz w:val="18"/>
                <w:szCs w:val="18"/>
              </w:rPr>
              <w:t>(</w:t>
            </w:r>
            <w:proofErr w:type="spellStart"/>
            <w:r w:rsidRPr="00A93006">
              <w:rPr>
                <w:sz w:val="18"/>
                <w:szCs w:val="18"/>
              </w:rPr>
              <w:t>Donnemain</w:t>
            </w:r>
            <w:proofErr w:type="spellEnd"/>
            <w:r w:rsidRPr="00A93006">
              <w:rPr>
                <w:sz w:val="18"/>
                <w:szCs w:val="18"/>
              </w:rPr>
              <w:t>, Eure et Loir, région Centre)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06" w:rsidRPr="00A93006" w:rsidRDefault="00A93006" w:rsidP="00A930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93006">
              <w:rPr>
                <w:sz w:val="18"/>
                <w:szCs w:val="18"/>
              </w:rPr>
              <w:t>Amélioration vie du sol, fertilité</w:t>
            </w:r>
          </w:p>
          <w:p w:rsidR="00A93006" w:rsidRPr="00A93006" w:rsidRDefault="00A93006" w:rsidP="00A930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93006">
              <w:rPr>
                <w:sz w:val="18"/>
                <w:szCs w:val="18"/>
              </w:rPr>
              <w:t>Amélioration structure</w:t>
            </w:r>
          </w:p>
          <w:p w:rsidR="00A93006" w:rsidRPr="00A93006" w:rsidRDefault="00A93006" w:rsidP="00A930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93006">
              <w:rPr>
                <w:sz w:val="18"/>
                <w:szCs w:val="18"/>
              </w:rPr>
              <w:t xml:space="preserve">Baisse des fuites nitrates vers la nappe </w:t>
            </w:r>
            <w:proofErr w:type="gramStart"/>
            <w:r w:rsidRPr="00A93006">
              <w:rPr>
                <w:sz w:val="18"/>
                <w:szCs w:val="18"/>
              </w:rPr>
              <w:t>phréatique(</w:t>
            </w:r>
            <w:proofErr w:type="gramEnd"/>
            <w:r w:rsidRPr="00A93006">
              <w:rPr>
                <w:sz w:val="18"/>
                <w:szCs w:val="18"/>
              </w:rPr>
              <w:t>une partie de l’exploitation sur aire de captage de Châteaudun)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06" w:rsidRPr="00A93006" w:rsidRDefault="00A93006" w:rsidP="00A930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93006">
              <w:rPr>
                <w:sz w:val="18"/>
                <w:szCs w:val="18"/>
              </w:rPr>
              <w:t>Nouvelle gestion des chantiers de semis et du désherbage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06" w:rsidRPr="00A93006" w:rsidRDefault="00A93006" w:rsidP="00A930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93006">
              <w:rPr>
                <w:sz w:val="18"/>
                <w:szCs w:val="18"/>
              </w:rPr>
              <w:t>Reprise des parcelles en 2021</w:t>
            </w:r>
          </w:p>
          <w:p w:rsidR="00A93006" w:rsidRPr="00A93006" w:rsidRDefault="00A93006" w:rsidP="00A930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93006">
              <w:rPr>
                <w:sz w:val="18"/>
                <w:szCs w:val="18"/>
              </w:rPr>
              <w:t xml:space="preserve">Arrêt du labour à partir </w:t>
            </w:r>
            <w:proofErr w:type="gramStart"/>
            <w:r w:rsidRPr="00A93006">
              <w:rPr>
                <w:sz w:val="18"/>
                <w:szCs w:val="18"/>
              </w:rPr>
              <w:t>de automne</w:t>
            </w:r>
            <w:proofErr w:type="gramEnd"/>
            <w:r w:rsidRPr="00A93006">
              <w:rPr>
                <w:sz w:val="18"/>
                <w:szCs w:val="18"/>
              </w:rPr>
              <w:t xml:space="preserve"> 2023 (objectif)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06" w:rsidRPr="00A93006" w:rsidRDefault="00A93006" w:rsidP="00A930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93006">
              <w:rPr>
                <w:sz w:val="18"/>
                <w:szCs w:val="18"/>
              </w:rPr>
              <w:t>Tout l’exploitation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06" w:rsidRPr="00A93006" w:rsidRDefault="00A93006" w:rsidP="00A930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93006">
              <w:rPr>
                <w:sz w:val="18"/>
                <w:szCs w:val="18"/>
              </w:rPr>
              <w:t>Baisse des fuites nitrate vers la nappe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06" w:rsidRPr="00A93006" w:rsidRDefault="00A93006" w:rsidP="00A9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A93006">
              <w:rPr>
                <w:b/>
                <w:sz w:val="18"/>
                <w:szCs w:val="18"/>
              </w:rPr>
              <w:t>Freins</w:t>
            </w:r>
            <w:r w:rsidRPr="00A93006">
              <w:rPr>
                <w:sz w:val="18"/>
                <w:szCs w:val="18"/>
              </w:rPr>
              <w:t xml:space="preserve"> : enherbement, structure en profondeur dégradée suite à du travail du sol en mauvaises conditions par le précédent exploitant + risque du retrait du glyphosate</w:t>
            </w:r>
          </w:p>
          <w:p w:rsidR="00A93006" w:rsidRPr="00A93006" w:rsidRDefault="00A93006" w:rsidP="00A9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  <w:p w:rsidR="00A93006" w:rsidRPr="00A93006" w:rsidRDefault="00A93006" w:rsidP="00A9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06" w:rsidRPr="00A93006" w:rsidRDefault="00A93006" w:rsidP="00A9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A93006">
              <w:rPr>
                <w:sz w:val="18"/>
                <w:szCs w:val="18"/>
              </w:rPr>
              <w:t>AAC de Châteaudun</w:t>
            </w:r>
          </w:p>
          <w:p w:rsidR="00A93006" w:rsidRPr="00A93006" w:rsidRDefault="00A93006" w:rsidP="00A9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A93006">
              <w:rPr>
                <w:sz w:val="18"/>
                <w:szCs w:val="18"/>
              </w:rPr>
              <w:t>(</w:t>
            </w:r>
            <w:proofErr w:type="gramStart"/>
            <w:r w:rsidRPr="00A93006">
              <w:rPr>
                <w:sz w:val="18"/>
                <w:szCs w:val="18"/>
              </w:rPr>
              <w:t>chambre</w:t>
            </w:r>
            <w:proofErr w:type="gramEnd"/>
            <w:r w:rsidRPr="00A93006">
              <w:rPr>
                <w:sz w:val="18"/>
                <w:szCs w:val="18"/>
              </w:rPr>
              <w:t xml:space="preserve"> d’agriculture, agence de l’eau)</w:t>
            </w:r>
          </w:p>
          <w:p w:rsidR="00A93006" w:rsidRPr="00A93006" w:rsidRDefault="00A93006" w:rsidP="00A9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A93006">
              <w:rPr>
                <w:sz w:val="18"/>
                <w:szCs w:val="18"/>
              </w:rPr>
              <w:t>Agriculteur</w:t>
            </w:r>
          </w:p>
          <w:p w:rsidR="00A93006" w:rsidRPr="00A93006" w:rsidRDefault="00A93006" w:rsidP="00A9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A93006">
              <w:rPr>
                <w:sz w:val="18"/>
                <w:szCs w:val="18"/>
              </w:rPr>
              <w:t>Enseignants</w:t>
            </w:r>
          </w:p>
          <w:p w:rsidR="00A93006" w:rsidRPr="00A93006" w:rsidRDefault="00A93006" w:rsidP="00A9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A93006">
              <w:rPr>
                <w:sz w:val="18"/>
                <w:szCs w:val="18"/>
              </w:rPr>
              <w:t>Etudiants</w:t>
            </w: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006" w:rsidRPr="00A93006" w:rsidRDefault="00A93006" w:rsidP="00A9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A93006">
              <w:rPr>
                <w:sz w:val="18"/>
                <w:szCs w:val="18"/>
              </w:rPr>
              <w:t xml:space="preserve">Agri : enjeux financiers : maintenir les rendements </w:t>
            </w:r>
          </w:p>
          <w:p w:rsidR="00A93006" w:rsidRPr="00A93006" w:rsidRDefault="00A93006" w:rsidP="00A9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A93006">
              <w:rPr>
                <w:sz w:val="18"/>
                <w:szCs w:val="18"/>
              </w:rPr>
              <w:t>Agri : enjeux techniques, maîtrise de l’enherbement</w:t>
            </w:r>
          </w:p>
          <w:p w:rsidR="00A93006" w:rsidRPr="00A93006" w:rsidRDefault="00A93006" w:rsidP="00A9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  <w:p w:rsidR="00A93006" w:rsidRPr="00A93006" w:rsidRDefault="00A93006" w:rsidP="00A9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A93006">
              <w:rPr>
                <w:sz w:val="18"/>
                <w:szCs w:val="18"/>
              </w:rPr>
              <w:t>Agence de l’eau : enjeux environnementaux : qualité de l’eau sur l’AAC</w:t>
            </w:r>
          </w:p>
          <w:p w:rsidR="00A93006" w:rsidRPr="00A93006" w:rsidRDefault="00A93006" w:rsidP="00A9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  <w:p w:rsidR="00A93006" w:rsidRPr="00A93006" w:rsidRDefault="00A93006" w:rsidP="00A93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300D" w:rsidRPr="0052300D" w:rsidTr="00792A66">
        <w:tc>
          <w:tcPr>
            <w:tcW w:w="1582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991" w:rsidRPr="00790991" w:rsidRDefault="00790991" w:rsidP="00790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790991">
              <w:rPr>
                <w:rFonts w:ascii="Calibri" w:eastAsia="Arial" w:hAnsi="Calibri" w:cs="Calibri"/>
                <w:b/>
                <w:bCs/>
                <w:sz w:val="20"/>
                <w:szCs w:val="20"/>
                <w:lang w:eastAsia="fr-FR"/>
              </w:rPr>
              <w:t xml:space="preserve">Consignes : </w:t>
            </w:r>
            <w:r w:rsidRPr="00790991">
              <w:rPr>
                <w:rFonts w:ascii="Calibri" w:eastAsia="Arial" w:hAnsi="Calibri" w:cs="Calibri"/>
                <w:sz w:val="20"/>
                <w:szCs w:val="20"/>
                <w:lang w:eastAsia="fr-FR"/>
              </w:rPr>
              <w:t>en sous-groupes</w:t>
            </w:r>
          </w:p>
          <w:p w:rsidR="00790991" w:rsidRPr="00790991" w:rsidRDefault="00790991" w:rsidP="00790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790991">
              <w:rPr>
                <w:rFonts w:ascii="Calibri" w:eastAsia="Arial" w:hAnsi="Calibri" w:cs="Calibri"/>
                <w:sz w:val="20"/>
                <w:szCs w:val="20"/>
                <w:lang w:eastAsia="fr-FR"/>
              </w:rPr>
              <w:t>Prenez connaissance rapidement de l’exemple.</w:t>
            </w:r>
          </w:p>
          <w:p w:rsidR="00790991" w:rsidRPr="00790991" w:rsidRDefault="00790991" w:rsidP="00790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790991">
              <w:rPr>
                <w:rFonts w:ascii="Calibri" w:eastAsia="Arial" w:hAnsi="Calibri" w:cs="Calibri"/>
                <w:sz w:val="20"/>
                <w:szCs w:val="20"/>
                <w:lang w:eastAsia="fr-FR"/>
              </w:rPr>
              <w:t>Répondre aux questions sur la fiche pour faciliter la mise en commun à l’oral</w:t>
            </w:r>
          </w:p>
          <w:p w:rsidR="00790991" w:rsidRPr="00790991" w:rsidRDefault="00790991" w:rsidP="00790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790991">
              <w:rPr>
                <w:rFonts w:ascii="Calibri" w:eastAsia="Arial" w:hAnsi="Calibri" w:cs="Calibri"/>
                <w:b/>
                <w:sz w:val="20"/>
                <w:szCs w:val="20"/>
                <w:lang w:eastAsia="fr-FR"/>
              </w:rPr>
              <w:t xml:space="preserve"> 1 : Le changement décrit correspond-il à un changement technique ?  </w:t>
            </w:r>
          </w:p>
          <w:p w:rsidR="00790991" w:rsidRPr="00790991" w:rsidRDefault="00790991" w:rsidP="0079099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790991">
              <w:rPr>
                <w:rFonts w:ascii="Calibri" w:eastAsia="Arial" w:hAnsi="Calibri" w:cs="Calibri"/>
                <w:b/>
                <w:sz w:val="20"/>
                <w:szCs w:val="20"/>
                <w:lang w:eastAsia="fr-FR"/>
              </w:rPr>
              <w:t>Si oui, sur quoi vous appuyez-vous pour le dire ?</w:t>
            </w:r>
          </w:p>
          <w:p w:rsidR="0052300D" w:rsidRPr="0052300D" w:rsidRDefault="00790991" w:rsidP="0079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  <w:r w:rsidRPr="00790991">
              <w:rPr>
                <w:rFonts w:ascii="Calibri" w:eastAsia="Calibri" w:hAnsi="Calibri" w:cs="F"/>
                <w:b/>
              </w:rPr>
              <w:t>2. Comment le questionner pour mettre en évidence la dimension systémique (pas un « simple » changement de pratique) ?</w:t>
            </w:r>
          </w:p>
        </w:tc>
      </w:tr>
      <w:tr w:rsidR="0052300D" w:rsidRPr="0052300D" w:rsidTr="0031218E">
        <w:tc>
          <w:tcPr>
            <w:tcW w:w="1582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  <w:r w:rsidRPr="0052300D">
              <w:rPr>
                <w:rFonts w:eastAsia="Arial" w:cstheme="minorHAnsi"/>
                <w:sz w:val="20"/>
                <w:szCs w:val="20"/>
                <w:lang w:val="fr" w:eastAsia="fr-FR"/>
              </w:rPr>
              <w:t>Vo</w:t>
            </w:r>
            <w:r w:rsidR="0017370E">
              <w:rPr>
                <w:rFonts w:eastAsia="Arial" w:cstheme="minorHAnsi"/>
                <w:sz w:val="20"/>
                <w:szCs w:val="20"/>
                <w:lang w:val="fr" w:eastAsia="fr-FR"/>
              </w:rPr>
              <w:t>tre</w:t>
            </w:r>
            <w:r w:rsidRPr="0052300D">
              <w:rPr>
                <w:rFonts w:eastAsia="Arial" w:cstheme="minorHAnsi"/>
                <w:sz w:val="20"/>
                <w:szCs w:val="20"/>
                <w:lang w:val="fr" w:eastAsia="fr-FR"/>
              </w:rPr>
              <w:t xml:space="preserve"> réponse : </w:t>
            </w: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66BAF" w:rsidRDefault="00566BAF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P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</w:tc>
      </w:tr>
      <w:tr w:rsidR="0052300D" w:rsidRPr="0052300D" w:rsidTr="00076A3F">
        <w:tc>
          <w:tcPr>
            <w:tcW w:w="1582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991" w:rsidRPr="00790991" w:rsidRDefault="00790991" w:rsidP="00790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" w:hAnsi="Calibri" w:cs="Calibri"/>
                <w:b/>
                <w:sz w:val="20"/>
                <w:szCs w:val="20"/>
                <w:lang w:eastAsia="fr-FR"/>
              </w:rPr>
            </w:pPr>
            <w:r w:rsidRPr="00790991">
              <w:rPr>
                <w:rFonts w:ascii="Calibri" w:eastAsia="Arial" w:hAnsi="Calibri" w:cs="Calibri"/>
                <w:b/>
                <w:sz w:val="20"/>
                <w:szCs w:val="20"/>
                <w:lang w:eastAsia="fr-FR"/>
              </w:rPr>
              <w:t>3. Identifier et négocier entre vous, des exemples concrets de situations de travail pour accompagner l’acteur du système dans le cadre du changement en cours*. *passé ou à venir, selon les exemples</w:t>
            </w:r>
          </w:p>
          <w:p w:rsidR="00790991" w:rsidRPr="00790991" w:rsidRDefault="00790991" w:rsidP="00790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790991">
              <w:rPr>
                <w:rFonts w:ascii="Calibri" w:eastAsia="Arial" w:hAnsi="Calibri" w:cs="Calibri"/>
                <w:sz w:val="20"/>
                <w:szCs w:val="20"/>
                <w:lang w:eastAsia="fr-FR"/>
              </w:rPr>
              <w:t>Identifier quelles pourraient être les contributions du titulaire de ce BTSA dans le cas étudié (2 exemples d’activités).</w:t>
            </w:r>
          </w:p>
          <w:p w:rsidR="0052300D" w:rsidRPr="0052300D" w:rsidRDefault="00790991" w:rsidP="0079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  <w:r w:rsidRPr="00790991">
              <w:rPr>
                <w:rFonts w:ascii="Calibri" w:eastAsia="Arial" w:hAnsi="Calibri" w:cs="Calibri"/>
                <w:sz w:val="20"/>
                <w:szCs w:val="20"/>
                <w:lang w:eastAsia="fr-FR"/>
              </w:rPr>
              <w:t>Inscrivez sur votre feuille, après négociation vos réponses.</w:t>
            </w:r>
          </w:p>
        </w:tc>
      </w:tr>
      <w:tr w:rsidR="0052300D" w:rsidRPr="0052300D" w:rsidTr="00427ABA">
        <w:tc>
          <w:tcPr>
            <w:tcW w:w="1582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991" w:rsidRPr="00790991" w:rsidRDefault="00790991" w:rsidP="00790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790991">
              <w:rPr>
                <w:rFonts w:ascii="Calibri" w:eastAsia="Arial" w:hAnsi="Calibri" w:cs="Calibri"/>
                <w:b/>
                <w:bCs/>
                <w:sz w:val="20"/>
                <w:szCs w:val="20"/>
                <w:lang w:eastAsia="fr-FR"/>
              </w:rPr>
              <w:t>Vos réponses</w:t>
            </w:r>
          </w:p>
          <w:p w:rsidR="00790991" w:rsidRPr="00790991" w:rsidRDefault="00790991" w:rsidP="00790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790991">
              <w:rPr>
                <w:rFonts w:ascii="Calibri" w:eastAsia="Arial" w:hAnsi="Calibri" w:cs="Calibri"/>
                <w:b/>
                <w:bCs/>
                <w:sz w:val="20"/>
                <w:szCs w:val="20"/>
                <w:lang w:eastAsia="fr-FR"/>
              </w:rPr>
              <w:t>Un exemple d’activités</w:t>
            </w:r>
          </w:p>
          <w:p w:rsidR="00790991" w:rsidRPr="00790991" w:rsidRDefault="00790991" w:rsidP="00790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fr-FR"/>
              </w:rPr>
            </w:pPr>
          </w:p>
          <w:p w:rsidR="00790991" w:rsidRPr="00790991" w:rsidRDefault="00790991" w:rsidP="00790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fr-FR"/>
              </w:rPr>
            </w:pPr>
          </w:p>
          <w:p w:rsidR="00790991" w:rsidRPr="00790991" w:rsidRDefault="00790991" w:rsidP="00790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fr-FR"/>
              </w:rPr>
            </w:pPr>
          </w:p>
          <w:p w:rsidR="00790991" w:rsidRPr="00790991" w:rsidRDefault="00790991" w:rsidP="00790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fr-FR"/>
              </w:rPr>
            </w:pPr>
          </w:p>
          <w:p w:rsidR="00790991" w:rsidRPr="00790991" w:rsidRDefault="00790991" w:rsidP="00790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fr-FR"/>
              </w:rPr>
            </w:pPr>
          </w:p>
          <w:p w:rsidR="00790991" w:rsidRPr="00790991" w:rsidRDefault="00790991" w:rsidP="00790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fr-FR"/>
              </w:rPr>
            </w:pPr>
          </w:p>
          <w:p w:rsidR="00790991" w:rsidRPr="00790991" w:rsidRDefault="00790991" w:rsidP="00790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" w:hAnsi="Calibri" w:cs="Calibri"/>
                <w:b/>
                <w:sz w:val="20"/>
                <w:szCs w:val="20"/>
                <w:lang w:eastAsia="fr-FR"/>
              </w:rPr>
            </w:pPr>
            <w:r w:rsidRPr="00790991">
              <w:rPr>
                <w:rFonts w:ascii="Calibri" w:eastAsia="Arial" w:hAnsi="Calibri" w:cs="Calibri"/>
                <w:b/>
                <w:sz w:val="20"/>
                <w:szCs w:val="20"/>
                <w:lang w:eastAsia="fr-FR"/>
              </w:rPr>
              <w:t>Un exemple d’activités</w:t>
            </w:r>
          </w:p>
          <w:p w:rsidR="00790991" w:rsidRPr="00790991" w:rsidRDefault="00790991" w:rsidP="00790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" w:hAnsi="Calibri" w:cs="Calibri"/>
                <w:sz w:val="20"/>
                <w:szCs w:val="20"/>
                <w:lang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66BAF" w:rsidRDefault="00566BAF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66BAF" w:rsidRDefault="00566BAF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P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</w:tc>
      </w:tr>
      <w:tr w:rsidR="0052300D" w:rsidRPr="0052300D" w:rsidTr="00593A70">
        <w:tc>
          <w:tcPr>
            <w:tcW w:w="1582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991" w:rsidRPr="00790991" w:rsidRDefault="00790991" w:rsidP="007909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790991">
              <w:rPr>
                <w:rFonts w:ascii="Calibri" w:eastAsia="Arial" w:hAnsi="Calibri" w:cs="Calibri"/>
                <w:b/>
                <w:bCs/>
                <w:sz w:val="20"/>
                <w:szCs w:val="20"/>
                <w:lang w:eastAsia="fr-FR"/>
              </w:rPr>
              <w:t>4. Comment éclairer le plan d’action ?  Sur quelles informations s’appuyer ?</w:t>
            </w:r>
          </w:p>
          <w:p w:rsidR="0052300D" w:rsidRPr="0052300D" w:rsidRDefault="00790991" w:rsidP="0079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Cs/>
                <w:sz w:val="20"/>
                <w:szCs w:val="20"/>
                <w:lang w:eastAsia="fr-FR"/>
              </w:rPr>
            </w:pPr>
            <w:r w:rsidRPr="00790991">
              <w:rPr>
                <w:rFonts w:ascii="Calibri" w:eastAsia="Arial" w:hAnsi="Calibri" w:cs="Calibri"/>
                <w:bCs/>
                <w:i/>
                <w:iCs/>
                <w:sz w:val="20"/>
                <w:szCs w:val="20"/>
                <w:lang w:eastAsia="fr-FR"/>
              </w:rPr>
              <w:t>C8.1: Transcrire un plan d’action en faveur du changement technique</w:t>
            </w:r>
          </w:p>
        </w:tc>
      </w:tr>
      <w:tr w:rsidR="0052300D" w:rsidRPr="0052300D" w:rsidTr="00CD1BD2">
        <w:tc>
          <w:tcPr>
            <w:tcW w:w="1582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 xml:space="preserve">A retenir </w:t>
            </w: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P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</w:tc>
      </w:tr>
    </w:tbl>
    <w:p w:rsidR="0052300D" w:rsidRPr="0052300D" w:rsidRDefault="0052300D" w:rsidP="0052300D">
      <w:pPr>
        <w:rPr>
          <w:rFonts w:cstheme="minorHAnsi"/>
        </w:rPr>
      </w:pPr>
    </w:p>
    <w:sectPr w:rsidR="0052300D" w:rsidRPr="0052300D" w:rsidSect="00516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 w:code="8"/>
      <w:pgMar w:top="907" w:right="1134" w:bottom="96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4D7" w:rsidRDefault="003334D7" w:rsidP="00A93006">
      <w:pPr>
        <w:spacing w:after="0" w:line="240" w:lineRule="auto"/>
      </w:pPr>
      <w:r>
        <w:separator/>
      </w:r>
    </w:p>
  </w:endnote>
  <w:endnote w:type="continuationSeparator" w:id="0">
    <w:p w:rsidR="003334D7" w:rsidRDefault="003334D7" w:rsidP="00A9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5E6" w:rsidRDefault="009A15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5E6" w:rsidRDefault="009A15E6" w:rsidP="009A15E6">
    <w:pPr>
      <w:pStyle w:val="Pieddepage"/>
    </w:pPr>
    <w:r>
      <w:t>Suite SIL du BTSA ACD atelier mise en œuvre du Bloc 8 et du module accompagnement du changement – avril 2023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5E6" w:rsidRDefault="009A15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4D7" w:rsidRDefault="003334D7" w:rsidP="00A93006">
      <w:pPr>
        <w:spacing w:after="0" w:line="240" w:lineRule="auto"/>
      </w:pPr>
      <w:r>
        <w:separator/>
      </w:r>
    </w:p>
  </w:footnote>
  <w:footnote w:type="continuationSeparator" w:id="0">
    <w:p w:rsidR="003334D7" w:rsidRDefault="003334D7" w:rsidP="00A9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5E6" w:rsidRDefault="009A15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006" w:rsidRDefault="00A93006" w:rsidP="00A93006">
    <w:pPr>
      <w:pStyle w:val="En-tte"/>
    </w:pPr>
    <w:r>
      <w:t>Atelier 3 SIL BTS ACD 04 et 05/10/22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5E6" w:rsidRDefault="009A15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37B9E"/>
    <w:multiLevelType w:val="multilevel"/>
    <w:tmpl w:val="469E68A0"/>
    <w:styleLink w:val="WWNum1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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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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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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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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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DFF3B0E"/>
    <w:multiLevelType w:val="hybridMultilevel"/>
    <w:tmpl w:val="AFE8E4C8"/>
    <w:lvl w:ilvl="0" w:tplc="7CA8D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6208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E7E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437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F410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96E8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2D09C">
      <w:start w:val="179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0645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4A7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FA"/>
    <w:rsid w:val="00096F3F"/>
    <w:rsid w:val="00110CC0"/>
    <w:rsid w:val="0017370E"/>
    <w:rsid w:val="001D79F3"/>
    <w:rsid w:val="00202F87"/>
    <w:rsid w:val="00280C64"/>
    <w:rsid w:val="00332448"/>
    <w:rsid w:val="003334D7"/>
    <w:rsid w:val="00406E9D"/>
    <w:rsid w:val="0042797E"/>
    <w:rsid w:val="004E1536"/>
    <w:rsid w:val="004F59C7"/>
    <w:rsid w:val="00516B9C"/>
    <w:rsid w:val="0052300D"/>
    <w:rsid w:val="0055681B"/>
    <w:rsid w:val="00566BAF"/>
    <w:rsid w:val="0065081A"/>
    <w:rsid w:val="00671BA2"/>
    <w:rsid w:val="007118A8"/>
    <w:rsid w:val="0074516E"/>
    <w:rsid w:val="00790991"/>
    <w:rsid w:val="00926D11"/>
    <w:rsid w:val="00981F77"/>
    <w:rsid w:val="009A15E6"/>
    <w:rsid w:val="00A03171"/>
    <w:rsid w:val="00A36605"/>
    <w:rsid w:val="00A93006"/>
    <w:rsid w:val="00B116B0"/>
    <w:rsid w:val="00B32792"/>
    <w:rsid w:val="00BE70F3"/>
    <w:rsid w:val="00C06DFA"/>
    <w:rsid w:val="00DC06D1"/>
    <w:rsid w:val="00E401E2"/>
    <w:rsid w:val="00FC2F37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4BA64-ACBF-4FF9-B4D1-8FB61A83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D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981F77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A9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006"/>
  </w:style>
  <w:style w:type="paragraph" w:styleId="Pieddepage">
    <w:name w:val="footer"/>
    <w:basedOn w:val="Normal"/>
    <w:link w:val="PieddepageCar"/>
    <w:uiPriority w:val="99"/>
    <w:unhideWhenUsed/>
    <w:rsid w:val="00A9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006"/>
  </w:style>
  <w:style w:type="numbering" w:customStyle="1" w:styleId="WWNum1">
    <w:name w:val="WWNum1"/>
    <w:basedOn w:val="Aucuneliste"/>
    <w:rsid w:val="0079099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Cancian</dc:creator>
  <cp:keywords/>
  <dc:description/>
  <cp:lastModifiedBy>Nadia Cancian</cp:lastModifiedBy>
  <cp:revision>2</cp:revision>
  <cp:lastPrinted>2022-10-03T07:21:00Z</cp:lastPrinted>
  <dcterms:created xsi:type="dcterms:W3CDTF">2023-04-12T15:55:00Z</dcterms:created>
  <dcterms:modified xsi:type="dcterms:W3CDTF">2023-04-12T15:55:00Z</dcterms:modified>
</cp:coreProperties>
</file>