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6984" w14:textId="2D4FA740" w:rsidR="000158E6" w:rsidRPr="007C5F25" w:rsidRDefault="00F531A2">
      <w:pPr>
        <w:jc w:val="center"/>
        <w:rPr>
          <w:b/>
          <w:color w:val="000000" w:themeColor="text1"/>
          <w:sz w:val="30"/>
          <w:szCs w:val="30"/>
        </w:rPr>
      </w:pPr>
      <w:r w:rsidRPr="007C5F25">
        <w:rPr>
          <w:b/>
          <w:color w:val="000000" w:themeColor="text1"/>
          <w:sz w:val="30"/>
          <w:szCs w:val="30"/>
        </w:rPr>
        <w:t>Rénovation du BTSA ACS’AGRI</w:t>
      </w:r>
    </w:p>
    <w:p w14:paraId="2C1FA18E" w14:textId="77777777" w:rsidR="000158E6" w:rsidRPr="007C5F25" w:rsidRDefault="000158E6">
      <w:pPr>
        <w:rPr>
          <w:color w:val="000000" w:themeColor="text1"/>
        </w:rPr>
      </w:pPr>
    </w:p>
    <w:p w14:paraId="54858BB1" w14:textId="74D06811" w:rsidR="000158E6" w:rsidRPr="007C5F25" w:rsidRDefault="00F531A2" w:rsidP="0057793E">
      <w:pPr>
        <w:jc w:val="center"/>
        <w:rPr>
          <w:b/>
          <w:color w:val="000000" w:themeColor="text1"/>
          <w:sz w:val="24"/>
          <w:szCs w:val="24"/>
        </w:rPr>
      </w:pPr>
      <w:r w:rsidRPr="007C5F25">
        <w:rPr>
          <w:b/>
          <w:color w:val="000000" w:themeColor="text1"/>
          <w:sz w:val="24"/>
          <w:szCs w:val="24"/>
        </w:rPr>
        <w:t>Travaux préparatoires de l’atelier thématique n°4</w:t>
      </w:r>
    </w:p>
    <w:p w14:paraId="66FC2CB6" w14:textId="77777777" w:rsidR="0057793E" w:rsidRPr="007C5F25" w:rsidRDefault="0057793E" w:rsidP="0057793E">
      <w:pPr>
        <w:jc w:val="center"/>
        <w:rPr>
          <w:b/>
          <w:color w:val="000000" w:themeColor="text1"/>
          <w:sz w:val="30"/>
          <w:szCs w:val="30"/>
        </w:rPr>
      </w:pPr>
      <w:r w:rsidRPr="007C5F25">
        <w:rPr>
          <w:b/>
          <w:color w:val="000000" w:themeColor="text1"/>
          <w:sz w:val="30"/>
          <w:szCs w:val="30"/>
        </w:rPr>
        <w:t>Recueil des propositions de SP</w:t>
      </w:r>
    </w:p>
    <w:p w14:paraId="224CED9A" w14:textId="5BC375A5" w:rsidR="000158E6" w:rsidRPr="007C5F25" w:rsidRDefault="0057793E">
      <w:pPr>
        <w:rPr>
          <w:b/>
          <w:color w:val="000000" w:themeColor="text1"/>
          <w:sz w:val="24"/>
          <w:szCs w:val="24"/>
          <w:u w:val="single"/>
        </w:rPr>
      </w:pPr>
      <w:r w:rsidRPr="007C5F25">
        <w:rPr>
          <w:b/>
          <w:color w:val="000000" w:themeColor="text1"/>
          <w:sz w:val="24"/>
          <w:szCs w:val="24"/>
          <w:u w:val="single"/>
        </w:rPr>
        <w:t>Rappel des consignes</w:t>
      </w:r>
    </w:p>
    <w:p w14:paraId="7C4400C9" w14:textId="77777777" w:rsidR="000158E6" w:rsidRPr="007C5F25" w:rsidRDefault="00F531A2">
      <w:pPr>
        <w:spacing w:before="200" w:line="216" w:lineRule="auto"/>
        <w:rPr>
          <w:b/>
          <w:color w:val="000000" w:themeColor="text1"/>
          <w:sz w:val="26"/>
          <w:szCs w:val="26"/>
        </w:rPr>
      </w:pPr>
      <w:r w:rsidRPr="007C5F25">
        <w:rPr>
          <w:color w:val="000000" w:themeColor="text1"/>
          <w:sz w:val="26"/>
          <w:szCs w:val="26"/>
        </w:rPr>
        <w:t xml:space="preserve">Proposez une </w:t>
      </w:r>
      <w:r w:rsidRPr="007C5F25">
        <w:rPr>
          <w:b/>
          <w:color w:val="000000" w:themeColor="text1"/>
          <w:sz w:val="26"/>
          <w:szCs w:val="26"/>
        </w:rPr>
        <w:t xml:space="preserve">situation professionnelle existante dans votre territoire, dans laquelle est en cours un accompagnement à la réflexion stratégique d’une ou plusieurs entreprises agricoles. Cette situation doit vous paraître adaptée pour servir de support à l’enseignement du M8.  </w:t>
      </w:r>
    </w:p>
    <w:p w14:paraId="57DF2909" w14:textId="77777777" w:rsidR="000158E6" w:rsidRPr="007C5F25" w:rsidRDefault="00F531A2">
      <w:pPr>
        <w:spacing w:before="200" w:line="216" w:lineRule="auto"/>
        <w:rPr>
          <w:b/>
          <w:color w:val="000000" w:themeColor="text1"/>
          <w:sz w:val="26"/>
          <w:szCs w:val="26"/>
        </w:rPr>
      </w:pPr>
      <w:r w:rsidRPr="007C5F25">
        <w:rPr>
          <w:b/>
          <w:color w:val="000000" w:themeColor="text1"/>
          <w:sz w:val="26"/>
          <w:szCs w:val="26"/>
        </w:rPr>
        <w:t>Ce processus d’accompagnement peut mobiliser des acteurs divers : chambre d’agriculture, association, collectivité territoriale, coopérative, autre acteur économique etc.</w:t>
      </w:r>
    </w:p>
    <w:p w14:paraId="27362E97" w14:textId="77777777" w:rsidR="000158E6" w:rsidRPr="007C5F25" w:rsidRDefault="000158E6">
      <w:pPr>
        <w:spacing w:before="200" w:line="216" w:lineRule="auto"/>
        <w:rPr>
          <w:color w:val="000000" w:themeColor="text1"/>
          <w:sz w:val="26"/>
          <w:szCs w:val="26"/>
        </w:rPr>
      </w:pPr>
    </w:p>
    <w:p w14:paraId="64A6150B" w14:textId="77777777" w:rsidR="000158E6" w:rsidRPr="007C5F25" w:rsidRDefault="00F531A2">
      <w:pPr>
        <w:spacing w:before="200" w:line="216" w:lineRule="auto"/>
        <w:rPr>
          <w:color w:val="000000" w:themeColor="text1"/>
          <w:sz w:val="26"/>
          <w:szCs w:val="26"/>
        </w:rPr>
      </w:pPr>
      <w:r w:rsidRPr="007C5F25">
        <w:rPr>
          <w:color w:val="000000" w:themeColor="text1"/>
          <w:sz w:val="26"/>
          <w:szCs w:val="26"/>
        </w:rPr>
        <w:t xml:space="preserve">Laissez-vous guider par les rubriques du tableau qui vous permettront d’identifier et de caractériser la situation professionnelle d’accompagnement que vous proposez. </w:t>
      </w:r>
    </w:p>
    <w:p w14:paraId="52823E0E" w14:textId="77777777" w:rsidR="000158E6" w:rsidRPr="007C5F25" w:rsidRDefault="00F531A2" w:rsidP="00B26621">
      <w:pPr>
        <w:spacing w:before="200" w:line="216" w:lineRule="auto"/>
        <w:rPr>
          <w:color w:val="000000" w:themeColor="text1"/>
          <w:sz w:val="26"/>
          <w:szCs w:val="26"/>
        </w:rPr>
      </w:pPr>
      <w:r w:rsidRPr="007C5F25">
        <w:rPr>
          <w:color w:val="000000" w:themeColor="text1"/>
          <w:sz w:val="26"/>
          <w:szCs w:val="26"/>
        </w:rPr>
        <w:t xml:space="preserve">Les éléments en italique visent à vous aider à préciser votre réponse, sans avoir de caractère exhaustif. </w:t>
      </w:r>
    </w:p>
    <w:p w14:paraId="2CCA5692" w14:textId="77777777" w:rsidR="00261CAE" w:rsidRPr="007C5F25" w:rsidRDefault="00261CAE" w:rsidP="00B26621">
      <w:pPr>
        <w:spacing w:before="200" w:line="216" w:lineRule="auto"/>
        <w:rPr>
          <w:color w:val="000000" w:themeColor="text1"/>
          <w:sz w:val="26"/>
          <w:szCs w:val="26"/>
        </w:rPr>
      </w:pPr>
    </w:p>
    <w:p w14:paraId="4C3448F1" w14:textId="3D989880" w:rsidR="00261CAE" w:rsidRPr="007C5F25" w:rsidRDefault="00261CAE" w:rsidP="00B26621">
      <w:pPr>
        <w:spacing w:before="200" w:line="216" w:lineRule="auto"/>
        <w:rPr>
          <w:strike/>
          <w:color w:val="000000" w:themeColor="text1"/>
          <w:sz w:val="26"/>
          <w:szCs w:val="26"/>
        </w:rPr>
      </w:pPr>
    </w:p>
    <w:p w14:paraId="699390FA" w14:textId="221F4E0E" w:rsidR="0057793E" w:rsidRPr="007C5F25" w:rsidRDefault="0057793E">
      <w:pPr>
        <w:rPr>
          <w:color w:val="000000" w:themeColor="text1"/>
          <w:sz w:val="26"/>
          <w:szCs w:val="26"/>
        </w:rPr>
      </w:pPr>
      <w:r w:rsidRPr="007C5F25">
        <w:rPr>
          <w:color w:val="000000" w:themeColor="text1"/>
          <w:sz w:val="26"/>
          <w:szCs w:val="26"/>
        </w:rPr>
        <w:br w:type="page"/>
      </w:r>
    </w:p>
    <w:p w14:paraId="2602239D" w14:textId="5FBEEE14" w:rsidR="00B26621" w:rsidRPr="007C5F25" w:rsidRDefault="0057793E" w:rsidP="00CC10A0">
      <w:pPr>
        <w:spacing w:before="200" w:line="216" w:lineRule="auto"/>
        <w:rPr>
          <w:color w:val="000000" w:themeColor="text1"/>
          <w:sz w:val="26"/>
          <w:szCs w:val="26"/>
        </w:rPr>
      </w:pPr>
      <w:r w:rsidRPr="007C5F25">
        <w:rPr>
          <w:color w:val="000000" w:themeColor="text1"/>
          <w:sz w:val="26"/>
          <w:szCs w:val="26"/>
        </w:rPr>
        <w:lastRenderedPageBreak/>
        <w:t>SP</w:t>
      </w:r>
      <w:r w:rsidR="007F6B08">
        <w:rPr>
          <w:color w:val="000000" w:themeColor="text1"/>
          <w:sz w:val="26"/>
          <w:szCs w:val="26"/>
        </w:rPr>
        <w:t xml:space="preserve"> - </w:t>
      </w:r>
      <w:r w:rsidRPr="007C5F25">
        <w:rPr>
          <w:color w:val="000000" w:themeColor="text1"/>
          <w:sz w:val="26"/>
          <w:szCs w:val="26"/>
        </w:rPr>
        <w:t xml:space="preserve"> </w:t>
      </w:r>
      <w:r w:rsidR="00CC10A0">
        <w:rPr>
          <w:color w:val="000000" w:themeColor="text1"/>
          <w:sz w:val="26"/>
          <w:szCs w:val="26"/>
        </w:rPr>
        <w:t>Territoire</w:t>
      </w:r>
      <w:r w:rsidR="007F6B08">
        <w:rPr>
          <w:color w:val="000000" w:themeColor="text1"/>
          <w:sz w:val="26"/>
          <w:szCs w:val="26"/>
        </w:rPr>
        <w:t xml:space="preserve"> T1</w:t>
      </w:r>
    </w:p>
    <w:p w14:paraId="08EDE0DF" w14:textId="77777777" w:rsidR="00365391" w:rsidRPr="007C5F25" w:rsidRDefault="00365391" w:rsidP="00B26621">
      <w:pPr>
        <w:spacing w:before="200" w:line="216" w:lineRule="auto"/>
        <w:rPr>
          <w:color w:val="000000" w:themeColor="text1"/>
          <w:sz w:val="26"/>
          <w:szCs w:val="26"/>
        </w:rPr>
      </w:pPr>
    </w:p>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6"/>
        <w:gridCol w:w="11113"/>
      </w:tblGrid>
      <w:tr w:rsidR="007C5F25" w:rsidRPr="007C5F25" w14:paraId="26FC159F" w14:textId="77777777" w:rsidTr="00800370">
        <w:trPr>
          <w:trHeight w:val="9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AB14A" w14:textId="77777777" w:rsidR="00800370" w:rsidRPr="007C5F25" w:rsidRDefault="00800370" w:rsidP="00116D58">
            <w:pPr>
              <w:widowControl w:val="0"/>
              <w:spacing w:line="240" w:lineRule="auto"/>
              <w:rPr>
                <w:b/>
                <w:color w:val="000000" w:themeColor="text1"/>
                <w:sz w:val="20"/>
                <w:szCs w:val="20"/>
              </w:rPr>
            </w:pPr>
            <w:r w:rsidRPr="007C5F25">
              <w:rPr>
                <w:b/>
                <w:color w:val="000000" w:themeColor="text1"/>
                <w:sz w:val="20"/>
                <w:szCs w:val="20"/>
              </w:rPr>
              <w:t xml:space="preserve">1. Votre situation d’accompagnement </w:t>
            </w:r>
          </w:p>
          <w:p w14:paraId="20B02359" w14:textId="77777777" w:rsidR="00800370" w:rsidRPr="007C5F25" w:rsidRDefault="00800370" w:rsidP="00116D58">
            <w:pPr>
              <w:widowControl w:val="0"/>
              <w:spacing w:line="240" w:lineRule="auto"/>
              <w:rPr>
                <w:i/>
                <w:color w:val="000000" w:themeColor="text1"/>
                <w:sz w:val="20"/>
                <w:szCs w:val="20"/>
              </w:rPr>
            </w:pPr>
            <w:r w:rsidRPr="007C5F25">
              <w:rPr>
                <w:b/>
                <w:i/>
                <w:color w:val="000000" w:themeColor="text1"/>
                <w:sz w:val="20"/>
                <w:szCs w:val="20"/>
              </w:rPr>
              <w:t>Proposer un titre</w:t>
            </w:r>
            <w:r w:rsidRPr="007C5F25">
              <w:rPr>
                <w:i/>
                <w:color w:val="000000" w:themeColor="text1"/>
                <w:sz w:val="20"/>
                <w:szCs w:val="20"/>
              </w:rPr>
              <w:t xml:space="preserve"> qui caractérise de manière synthétique l'accompagnement à la réflexion stratégique que vous avez choisi.</w:t>
            </w:r>
          </w:p>
        </w:tc>
        <w:tc>
          <w:tcPr>
            <w:tcW w:w="11113" w:type="dxa"/>
            <w:tcBorders>
              <w:top w:val="single" w:sz="8" w:space="0" w:color="000000"/>
              <w:left w:val="single" w:sz="8" w:space="0" w:color="000000"/>
              <w:bottom w:val="single" w:sz="8" w:space="0" w:color="000000"/>
              <w:right w:val="single" w:sz="8" w:space="0" w:color="000000"/>
            </w:tcBorders>
          </w:tcPr>
          <w:p w14:paraId="5434F930" w14:textId="6A3CFFC3" w:rsidR="00800370" w:rsidRPr="007C5F25" w:rsidRDefault="00800370" w:rsidP="00116D58">
            <w:pPr>
              <w:widowControl w:val="0"/>
              <w:spacing w:line="240" w:lineRule="auto"/>
              <w:rPr>
                <w:i/>
                <w:color w:val="000000" w:themeColor="text1"/>
                <w:sz w:val="20"/>
                <w:szCs w:val="20"/>
              </w:rPr>
            </w:pPr>
            <w:r w:rsidRPr="007C5F25">
              <w:rPr>
                <w:b/>
                <w:bCs/>
                <w:iCs/>
                <w:color w:val="000000" w:themeColor="text1"/>
              </w:rPr>
              <w:t>Programme Trames : les prairies au cœur du PNR Aubrac</w:t>
            </w:r>
          </w:p>
        </w:tc>
      </w:tr>
      <w:tr w:rsidR="007C5F25" w:rsidRPr="007C5F25" w14:paraId="2118880F" w14:textId="77777777" w:rsidTr="00800370">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62923" w14:textId="77777777" w:rsidR="00800370" w:rsidRPr="007C5F25" w:rsidRDefault="00800370" w:rsidP="00116D58">
            <w:pPr>
              <w:widowControl w:val="0"/>
              <w:spacing w:line="240" w:lineRule="auto"/>
              <w:rPr>
                <w:b/>
                <w:color w:val="000000" w:themeColor="text1"/>
                <w:sz w:val="20"/>
                <w:szCs w:val="20"/>
              </w:rPr>
            </w:pPr>
            <w:r w:rsidRPr="007C5F25">
              <w:rPr>
                <w:b/>
                <w:color w:val="000000" w:themeColor="text1"/>
                <w:sz w:val="20"/>
                <w:szCs w:val="20"/>
              </w:rPr>
              <w:t>2. Caractérisation des éléments de contexte</w:t>
            </w:r>
            <w:r w:rsidRPr="007C5F25">
              <w:rPr>
                <w:b/>
                <w:color w:val="000000" w:themeColor="text1"/>
                <w:sz w:val="20"/>
                <w:szCs w:val="20"/>
                <w:u w:val="single"/>
              </w:rPr>
              <w:t xml:space="preserve"> à l’origine</w:t>
            </w:r>
            <w:r w:rsidRPr="007C5F25">
              <w:rPr>
                <w:b/>
                <w:color w:val="000000" w:themeColor="text1"/>
                <w:sz w:val="20"/>
                <w:szCs w:val="20"/>
              </w:rPr>
              <w:t xml:space="preserve"> de l’accompagnement. </w:t>
            </w:r>
          </w:p>
          <w:p w14:paraId="45F4FC48" w14:textId="77777777" w:rsidR="00800370" w:rsidRPr="007C5F25" w:rsidRDefault="00800370" w:rsidP="00116D58">
            <w:pPr>
              <w:widowControl w:val="0"/>
              <w:spacing w:line="240" w:lineRule="auto"/>
              <w:rPr>
                <w:color w:val="000000" w:themeColor="text1"/>
                <w:sz w:val="20"/>
                <w:szCs w:val="20"/>
              </w:rPr>
            </w:pPr>
            <w:r w:rsidRPr="007C5F25">
              <w:rPr>
                <w:i/>
                <w:color w:val="000000" w:themeColor="text1"/>
                <w:sz w:val="20"/>
                <w:szCs w:val="20"/>
              </w:rPr>
              <w:t>(contexte professionnel, économique, local, situation des accompagnés, éléments liés à une filière, une politique publique …)</w:t>
            </w:r>
          </w:p>
        </w:tc>
        <w:tc>
          <w:tcPr>
            <w:tcW w:w="11113" w:type="dxa"/>
            <w:tcBorders>
              <w:top w:val="single" w:sz="8" w:space="0" w:color="000000"/>
              <w:left w:val="single" w:sz="8" w:space="0" w:color="000000"/>
              <w:bottom w:val="single" w:sz="8" w:space="0" w:color="000000"/>
              <w:right w:val="single" w:sz="8" w:space="0" w:color="000000"/>
            </w:tcBorders>
          </w:tcPr>
          <w:p w14:paraId="412CD227" w14:textId="77777777"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Préservation et restauration des infrastructures agroécologiques.</w:t>
            </w:r>
          </w:p>
          <w:p w14:paraId="6F86F4BD" w14:textId="77777777"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Face au changement climatique comment maintenir et adapter les PN ?</w:t>
            </w:r>
          </w:p>
          <w:p w14:paraId="6D95DCA2" w14:textId="2767D6F2"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Mise en avant bienfaits, vertus des prairies dans l’aspect bilan carbone, stockage carbone.</w:t>
            </w:r>
          </w:p>
        </w:tc>
      </w:tr>
      <w:tr w:rsidR="007C5F25" w:rsidRPr="007C5F25" w14:paraId="27857B29" w14:textId="77777777" w:rsidTr="00800370">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8687D" w14:textId="77777777" w:rsidR="00800370" w:rsidRPr="007C5F25" w:rsidRDefault="00800370" w:rsidP="00116D58">
            <w:pPr>
              <w:widowControl w:val="0"/>
              <w:spacing w:line="240" w:lineRule="auto"/>
              <w:rPr>
                <w:b/>
                <w:color w:val="000000" w:themeColor="text1"/>
                <w:sz w:val="20"/>
                <w:szCs w:val="20"/>
              </w:rPr>
            </w:pPr>
            <w:r w:rsidRPr="007C5F25">
              <w:rPr>
                <w:b/>
                <w:color w:val="000000" w:themeColor="text1"/>
                <w:sz w:val="20"/>
                <w:szCs w:val="20"/>
              </w:rPr>
              <w:t xml:space="preserve">3. Caractérisation du ou des  accompagnés </w:t>
            </w:r>
          </w:p>
          <w:p w14:paraId="3A3D505D" w14:textId="77777777" w:rsidR="00800370" w:rsidRPr="007C5F25" w:rsidRDefault="00800370" w:rsidP="00116D58">
            <w:pPr>
              <w:widowControl w:val="0"/>
              <w:spacing w:line="240" w:lineRule="auto"/>
              <w:rPr>
                <w:b/>
                <w:color w:val="000000" w:themeColor="text1"/>
                <w:sz w:val="20"/>
                <w:szCs w:val="20"/>
              </w:rPr>
            </w:pPr>
            <w:r w:rsidRPr="007C5F25">
              <w:rPr>
                <w:color w:val="000000" w:themeColor="text1"/>
                <w:sz w:val="20"/>
                <w:szCs w:val="20"/>
              </w:rPr>
              <w:t>(localisation, dimension, caractéristiques sociales, orientation technico-économique etc.)</w:t>
            </w:r>
          </w:p>
        </w:tc>
        <w:tc>
          <w:tcPr>
            <w:tcW w:w="11113" w:type="dxa"/>
            <w:tcBorders>
              <w:top w:val="single" w:sz="8" w:space="0" w:color="000000"/>
              <w:left w:val="single" w:sz="8" w:space="0" w:color="000000"/>
              <w:bottom w:val="single" w:sz="8" w:space="0" w:color="000000"/>
              <w:right w:val="single" w:sz="8" w:space="0" w:color="000000"/>
            </w:tcBorders>
          </w:tcPr>
          <w:p w14:paraId="4E905BFE" w14:textId="55ADC520" w:rsidR="00800370" w:rsidRPr="00CC10A0" w:rsidRDefault="00800370" w:rsidP="00CC10A0">
            <w:pPr>
              <w:widowControl w:val="0"/>
              <w:spacing w:line="240" w:lineRule="auto"/>
              <w:rPr>
                <w:color w:val="000000" w:themeColor="text1"/>
                <w:sz w:val="20"/>
                <w:szCs w:val="20"/>
              </w:rPr>
            </w:pPr>
            <w:r w:rsidRPr="00CC10A0">
              <w:rPr>
                <w:color w:val="000000" w:themeColor="text1"/>
                <w:sz w:val="20"/>
                <w:szCs w:val="20"/>
              </w:rPr>
              <w:t>Toutes exploitations agricoles situées sur le PNR Aubrac</w:t>
            </w:r>
          </w:p>
        </w:tc>
      </w:tr>
      <w:tr w:rsidR="007C5F25" w:rsidRPr="007C5F25" w14:paraId="410A82D2" w14:textId="77777777" w:rsidTr="00800370">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D29408" w14:textId="77777777" w:rsidR="00800370" w:rsidRPr="007C5F25" w:rsidRDefault="00800370" w:rsidP="00116D58">
            <w:pPr>
              <w:widowControl w:val="0"/>
              <w:spacing w:line="240" w:lineRule="auto"/>
              <w:rPr>
                <w:b/>
                <w:color w:val="000000" w:themeColor="text1"/>
                <w:sz w:val="20"/>
                <w:szCs w:val="20"/>
              </w:rPr>
            </w:pPr>
            <w:r w:rsidRPr="007C5F25">
              <w:rPr>
                <w:b/>
                <w:color w:val="000000" w:themeColor="text1"/>
                <w:sz w:val="20"/>
                <w:szCs w:val="20"/>
              </w:rPr>
              <w:t>4. Justification du caractère stratégique de la réflexion du ou des accompagnés</w:t>
            </w:r>
          </w:p>
          <w:p w14:paraId="1785E355" w14:textId="77777777" w:rsidR="00800370" w:rsidRPr="007C5F25" w:rsidRDefault="00800370" w:rsidP="00116D58">
            <w:pPr>
              <w:widowControl w:val="0"/>
              <w:spacing w:line="240" w:lineRule="auto"/>
              <w:rPr>
                <w:b/>
                <w:color w:val="000000" w:themeColor="text1"/>
                <w:sz w:val="20"/>
                <w:szCs w:val="20"/>
              </w:rPr>
            </w:pPr>
          </w:p>
          <w:p w14:paraId="066EE0FD" w14:textId="77777777" w:rsidR="00800370" w:rsidRPr="007C5F25" w:rsidRDefault="00800370" w:rsidP="00116D58">
            <w:pPr>
              <w:widowControl w:val="0"/>
              <w:spacing w:line="240" w:lineRule="auto"/>
              <w:rPr>
                <w:b/>
                <w:color w:val="000000" w:themeColor="text1"/>
                <w:sz w:val="20"/>
                <w:szCs w:val="20"/>
              </w:rPr>
            </w:pPr>
            <w:r w:rsidRPr="007C5F25">
              <w:rPr>
                <w:i/>
                <w:color w:val="000000" w:themeColor="text1"/>
                <w:sz w:val="20"/>
                <w:szCs w:val="20"/>
              </w:rPr>
              <w:t>Préciser par exemple la(les) finalité(s), ou attentes de ces accompagnés vis à vis de l’accompagnement, montrer l’inscription dans le temps de leur démarche…</w:t>
            </w:r>
          </w:p>
        </w:tc>
        <w:tc>
          <w:tcPr>
            <w:tcW w:w="11113" w:type="dxa"/>
            <w:tcBorders>
              <w:top w:val="single" w:sz="8" w:space="0" w:color="000000"/>
              <w:left w:val="single" w:sz="8" w:space="0" w:color="000000"/>
              <w:bottom w:val="single" w:sz="8" w:space="0" w:color="000000"/>
              <w:right w:val="single" w:sz="8" w:space="0" w:color="000000"/>
            </w:tcBorders>
          </w:tcPr>
          <w:p w14:paraId="067033D8" w14:textId="77777777"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Valoriser les ressources du territoire et les adapter aux contraintes climatiques et environnementales.</w:t>
            </w:r>
          </w:p>
          <w:p w14:paraId="33E972AA" w14:textId="1981A96E"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Valoriser les bénéfices des prairies concernant le stockage et la purification de l’eau et le stockage du carbone.</w:t>
            </w:r>
          </w:p>
        </w:tc>
      </w:tr>
      <w:tr w:rsidR="007C5F25" w:rsidRPr="007C5F25" w14:paraId="52C12457" w14:textId="77777777" w:rsidTr="00800370">
        <w:trPr>
          <w:trHeight w:val="1865"/>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9860F" w14:textId="77777777" w:rsidR="00800370" w:rsidRPr="007C5F25" w:rsidRDefault="00800370" w:rsidP="00116D58">
            <w:pPr>
              <w:widowControl w:val="0"/>
              <w:spacing w:line="240" w:lineRule="auto"/>
              <w:rPr>
                <w:color w:val="000000" w:themeColor="text1"/>
                <w:sz w:val="20"/>
                <w:szCs w:val="20"/>
              </w:rPr>
            </w:pPr>
            <w:r w:rsidRPr="007C5F25">
              <w:rPr>
                <w:b/>
                <w:color w:val="000000" w:themeColor="text1"/>
                <w:sz w:val="20"/>
                <w:szCs w:val="20"/>
              </w:rPr>
              <w:t>5. Caractérisation du processus d’accompagnement</w:t>
            </w:r>
          </w:p>
          <w:p w14:paraId="5EA8CA22" w14:textId="77777777" w:rsidR="00800370" w:rsidRPr="007C5F25" w:rsidRDefault="00800370" w:rsidP="00116D58">
            <w:pPr>
              <w:widowControl w:val="0"/>
              <w:spacing w:line="240" w:lineRule="auto"/>
              <w:rPr>
                <w:i/>
                <w:color w:val="000000" w:themeColor="text1"/>
                <w:sz w:val="20"/>
                <w:szCs w:val="20"/>
              </w:rPr>
            </w:pPr>
            <w:r w:rsidRPr="007C5F25">
              <w:rPr>
                <w:i/>
                <w:color w:val="000000" w:themeColor="text1"/>
                <w:sz w:val="20"/>
                <w:szCs w:val="20"/>
              </w:rPr>
              <w:t>Qui accompagne ? quels acteurs sont impliqués ?  avec quelle posture ? avec quelles méthodes et outils ? en mobilisant quelles ressources ? Quelles sont les dimensions territoriales et temporelles de cet accompagnement ?…</w:t>
            </w:r>
          </w:p>
        </w:tc>
        <w:tc>
          <w:tcPr>
            <w:tcW w:w="11113" w:type="dxa"/>
            <w:tcBorders>
              <w:top w:val="single" w:sz="8" w:space="0" w:color="000000"/>
              <w:left w:val="single" w:sz="8" w:space="0" w:color="000000"/>
              <w:bottom w:val="single" w:sz="8" w:space="0" w:color="000000"/>
              <w:right w:val="single" w:sz="8" w:space="0" w:color="000000"/>
            </w:tcBorders>
          </w:tcPr>
          <w:p w14:paraId="1E4DB123" w14:textId="77777777"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GIEE jeune montagne 2030, BFA, CA12 et 48, conservatoire botanique national Massif central</w:t>
            </w:r>
          </w:p>
          <w:p w14:paraId="25914CD4" w14:textId="77777777" w:rsidR="00800370" w:rsidRPr="007C5F25" w:rsidRDefault="00800370" w:rsidP="00116D58">
            <w:pPr>
              <w:widowControl w:val="0"/>
              <w:spacing w:line="240" w:lineRule="auto"/>
              <w:rPr>
                <w:color w:val="000000" w:themeColor="text1"/>
                <w:sz w:val="20"/>
                <w:szCs w:val="20"/>
              </w:rPr>
            </w:pPr>
          </w:p>
          <w:p w14:paraId="523D34EF" w14:textId="77777777"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Conférences, rencontres coins de champs, groupes locaux de réflexion, animation journée d’échanges, formations au diagnostic des prairies,</w:t>
            </w:r>
          </w:p>
          <w:p w14:paraId="11249F73" w14:textId="77777777"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Mise en place d’essais à petite échelle suivant les problématiques rencontrées (</w:t>
            </w:r>
            <w:proofErr w:type="spellStart"/>
            <w:r w:rsidRPr="007C5F25">
              <w:rPr>
                <w:color w:val="000000" w:themeColor="text1"/>
                <w:sz w:val="20"/>
                <w:szCs w:val="20"/>
              </w:rPr>
              <w:t>sur-semis</w:t>
            </w:r>
            <w:proofErr w:type="spellEnd"/>
            <w:r w:rsidRPr="007C5F25">
              <w:rPr>
                <w:color w:val="000000" w:themeColor="text1"/>
                <w:sz w:val="20"/>
                <w:szCs w:val="20"/>
              </w:rPr>
              <w:t>, fertilisation, cueillette, …)</w:t>
            </w:r>
          </w:p>
          <w:p w14:paraId="4505C476" w14:textId="77777777"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Création d’un observatoire des prairies de l’Aubrac,</w:t>
            </w:r>
          </w:p>
          <w:p w14:paraId="094EB9DD" w14:textId="77777777"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Récolte de semences locales de prairies, démonstration de matériel, essais de restauration</w:t>
            </w:r>
          </w:p>
          <w:p w14:paraId="2C3D0257" w14:textId="77777777"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Recueil des savoirs paysans sur la gestion des PN</w:t>
            </w:r>
          </w:p>
          <w:p w14:paraId="3B8FA024" w14:textId="77777777"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Edition d’un guide sur les prairies de l’Aubrac</w:t>
            </w:r>
          </w:p>
          <w:p w14:paraId="0FFF6B6F" w14:textId="77777777"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2024-2026</w:t>
            </w:r>
          </w:p>
          <w:p w14:paraId="4F5B24D6" w14:textId="41EE1BC9"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Financeurs : France nation verte, l’</w:t>
            </w:r>
            <w:r w:rsidR="00586106">
              <w:rPr>
                <w:color w:val="000000" w:themeColor="text1"/>
                <w:sz w:val="20"/>
                <w:szCs w:val="20"/>
              </w:rPr>
              <w:t>É</w:t>
            </w:r>
            <w:r w:rsidRPr="007C5F25">
              <w:rPr>
                <w:color w:val="000000" w:themeColor="text1"/>
                <w:sz w:val="20"/>
                <w:szCs w:val="20"/>
              </w:rPr>
              <w:t>tat, agence Adour Garonne</w:t>
            </w:r>
          </w:p>
        </w:tc>
      </w:tr>
      <w:tr w:rsidR="007C5F25" w:rsidRPr="007C5F25" w14:paraId="4D3C3569" w14:textId="77777777" w:rsidTr="00800370">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C07A1" w14:textId="77777777" w:rsidR="00800370" w:rsidRPr="007C5F25" w:rsidRDefault="00800370" w:rsidP="00116D58">
            <w:pPr>
              <w:widowControl w:val="0"/>
              <w:spacing w:line="240" w:lineRule="auto"/>
              <w:rPr>
                <w:b/>
                <w:i/>
                <w:color w:val="000000" w:themeColor="text1"/>
                <w:sz w:val="20"/>
                <w:szCs w:val="20"/>
              </w:rPr>
            </w:pPr>
            <w:r w:rsidRPr="007C5F25">
              <w:rPr>
                <w:b/>
                <w:color w:val="000000" w:themeColor="text1"/>
                <w:sz w:val="20"/>
                <w:szCs w:val="20"/>
              </w:rPr>
              <w:t>6. Caractérisation des enjeux collectifs et territoriaux de cet accompagnement.</w:t>
            </w:r>
          </w:p>
          <w:p w14:paraId="3ADD8627" w14:textId="77777777" w:rsidR="00800370" w:rsidRPr="007C5F25" w:rsidRDefault="00800370" w:rsidP="00116D58">
            <w:pPr>
              <w:widowControl w:val="0"/>
              <w:spacing w:line="240" w:lineRule="auto"/>
              <w:rPr>
                <w:i/>
                <w:color w:val="000000" w:themeColor="text1"/>
                <w:sz w:val="20"/>
                <w:szCs w:val="20"/>
              </w:rPr>
            </w:pPr>
            <w:r w:rsidRPr="007C5F25">
              <w:rPr>
                <w:i/>
                <w:color w:val="000000" w:themeColor="text1"/>
                <w:sz w:val="20"/>
                <w:szCs w:val="20"/>
              </w:rPr>
              <w:t xml:space="preserve">Donner des exemples-clés des effets </w:t>
            </w:r>
            <w:r w:rsidRPr="007C5F25">
              <w:rPr>
                <w:i/>
                <w:color w:val="000000" w:themeColor="text1"/>
                <w:sz w:val="20"/>
                <w:szCs w:val="20"/>
              </w:rPr>
              <w:lastRenderedPageBreak/>
              <w:t xml:space="preserve">attendus de l’accompagnement </w:t>
            </w:r>
          </w:p>
          <w:p w14:paraId="5F7057C3" w14:textId="77777777" w:rsidR="00800370" w:rsidRPr="007C5F25" w:rsidRDefault="00800370" w:rsidP="00116D58">
            <w:pPr>
              <w:widowControl w:val="0"/>
              <w:spacing w:line="240" w:lineRule="auto"/>
              <w:rPr>
                <w:b/>
                <w:color w:val="000000" w:themeColor="text1"/>
                <w:sz w:val="20"/>
                <w:szCs w:val="20"/>
              </w:rPr>
            </w:pPr>
            <w:r w:rsidRPr="007C5F25">
              <w:rPr>
                <w:i/>
                <w:color w:val="000000" w:themeColor="text1"/>
                <w:sz w:val="20"/>
                <w:szCs w:val="20"/>
              </w:rPr>
              <w:t>(création de ressources collectives, effets sur les externalités, installation/transmission</w:t>
            </w:r>
          </w:p>
        </w:tc>
        <w:tc>
          <w:tcPr>
            <w:tcW w:w="11113" w:type="dxa"/>
            <w:tcBorders>
              <w:top w:val="single" w:sz="8" w:space="0" w:color="000000"/>
              <w:left w:val="single" w:sz="8" w:space="0" w:color="000000"/>
              <w:bottom w:val="single" w:sz="8" w:space="0" w:color="000000"/>
              <w:right w:val="single" w:sz="8" w:space="0" w:color="000000"/>
            </w:tcBorders>
          </w:tcPr>
          <w:p w14:paraId="46ADA620" w14:textId="77777777"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lastRenderedPageBreak/>
              <w:t>Comment adapter les prairies au changement climatique</w:t>
            </w:r>
          </w:p>
          <w:p w14:paraId="17EA3AC8" w14:textId="0ECB000E"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Promouvoir les qualités écologiques et économiques des prairies</w:t>
            </w:r>
          </w:p>
        </w:tc>
      </w:tr>
      <w:tr w:rsidR="007C5F25" w:rsidRPr="007C5F25" w14:paraId="6C55D583" w14:textId="77777777" w:rsidTr="00800370">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9D39D" w14:textId="77777777" w:rsidR="00800370" w:rsidRPr="007C5F25" w:rsidRDefault="00800370" w:rsidP="00116D58">
            <w:pPr>
              <w:widowControl w:val="0"/>
              <w:spacing w:line="240" w:lineRule="auto"/>
              <w:rPr>
                <w:b/>
                <w:color w:val="000000" w:themeColor="text1"/>
                <w:sz w:val="20"/>
                <w:szCs w:val="20"/>
              </w:rPr>
            </w:pPr>
            <w:r w:rsidRPr="007C5F25">
              <w:rPr>
                <w:b/>
                <w:color w:val="000000" w:themeColor="text1"/>
                <w:sz w:val="20"/>
                <w:szCs w:val="20"/>
              </w:rPr>
              <w:t xml:space="preserve">7. Identification de freins et de leviers pour le processus d’accompagnement </w:t>
            </w:r>
          </w:p>
          <w:p w14:paraId="5497F90A" w14:textId="03141D88" w:rsidR="00800370" w:rsidRPr="007C5F25" w:rsidRDefault="00800370" w:rsidP="00116D58">
            <w:pPr>
              <w:widowControl w:val="0"/>
              <w:spacing w:line="240" w:lineRule="auto"/>
              <w:rPr>
                <w:b/>
                <w:color w:val="000000" w:themeColor="text1"/>
                <w:sz w:val="20"/>
                <w:szCs w:val="20"/>
              </w:rPr>
            </w:pPr>
            <w:r w:rsidRPr="007C5F25">
              <w:rPr>
                <w:i/>
                <w:color w:val="000000" w:themeColor="text1"/>
                <w:sz w:val="20"/>
                <w:szCs w:val="20"/>
              </w:rPr>
              <w:t xml:space="preserve">Donner un ou plusieurs exemples de facteurs qui limitent ou au contraire facilitent la construction et la mise en </w:t>
            </w:r>
            <w:r w:rsidR="007F6B08" w:rsidRPr="007C5F25">
              <w:rPr>
                <w:i/>
                <w:color w:val="000000" w:themeColor="text1"/>
                <w:sz w:val="20"/>
                <w:szCs w:val="20"/>
              </w:rPr>
              <w:t>œuvre</w:t>
            </w:r>
            <w:r w:rsidRPr="007C5F25">
              <w:rPr>
                <w:i/>
                <w:color w:val="000000" w:themeColor="text1"/>
                <w:sz w:val="20"/>
                <w:szCs w:val="20"/>
              </w:rPr>
              <w:t xml:space="preserve"> de l’accompagnement choisi</w:t>
            </w:r>
          </w:p>
        </w:tc>
        <w:tc>
          <w:tcPr>
            <w:tcW w:w="11113" w:type="dxa"/>
            <w:tcBorders>
              <w:top w:val="single" w:sz="8" w:space="0" w:color="000000"/>
              <w:left w:val="single" w:sz="8" w:space="0" w:color="000000"/>
              <w:bottom w:val="single" w:sz="8" w:space="0" w:color="000000"/>
              <w:right w:val="single" w:sz="8" w:space="0" w:color="000000"/>
            </w:tcBorders>
          </w:tcPr>
          <w:p w14:paraId="1CCDD82E" w14:textId="77777777"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Facilite : réseau d’éleveurs pour la mise en place de la démarche</w:t>
            </w:r>
          </w:p>
          <w:p w14:paraId="4860F532" w14:textId="1FEB0DF1"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Freins : projet ambitieux arriver à mener tous les items au bout en 3 ans</w:t>
            </w:r>
          </w:p>
        </w:tc>
      </w:tr>
      <w:tr w:rsidR="00800370" w:rsidRPr="007C5F25" w14:paraId="240089B4" w14:textId="77777777" w:rsidTr="00800370">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CF3A8" w14:textId="7077F1F7" w:rsidR="00800370" w:rsidRPr="007C5F25" w:rsidRDefault="00800370" w:rsidP="00116D58">
            <w:pPr>
              <w:widowControl w:val="0"/>
              <w:spacing w:line="240" w:lineRule="auto"/>
              <w:rPr>
                <w:i/>
                <w:color w:val="000000" w:themeColor="text1"/>
                <w:sz w:val="20"/>
                <w:szCs w:val="20"/>
                <w:highlight w:val="red"/>
              </w:rPr>
            </w:pPr>
            <w:r w:rsidRPr="007C5F25">
              <w:rPr>
                <w:b/>
                <w:color w:val="000000" w:themeColor="text1"/>
                <w:sz w:val="20"/>
                <w:szCs w:val="20"/>
              </w:rPr>
              <w:t xml:space="preserve">8. Mise en perspective de cette démarche d’accompagnement par rapport aux enjeux de la transition agroécologique : </w:t>
            </w:r>
            <w:r w:rsidRPr="007C5F25">
              <w:rPr>
                <w:i/>
                <w:color w:val="000000" w:themeColor="text1"/>
                <w:sz w:val="20"/>
                <w:szCs w:val="20"/>
              </w:rPr>
              <w:t xml:space="preserve">comment, </w:t>
            </w:r>
            <w:r w:rsidRPr="007C5F25">
              <w:rPr>
                <w:i/>
                <w:color w:val="000000" w:themeColor="text1"/>
                <w:sz w:val="20"/>
                <w:szCs w:val="20"/>
                <w:u w:val="single"/>
              </w:rPr>
              <w:t>selon vous</w:t>
            </w:r>
            <w:r w:rsidRPr="007C5F25">
              <w:rPr>
                <w:i/>
                <w:color w:val="000000" w:themeColor="text1"/>
                <w:sz w:val="20"/>
                <w:szCs w:val="20"/>
              </w:rPr>
              <w:t>, cette démarche participe (ou non) à la construction d’un processus de transition agroécologique dans l’(es) entreprise(s) concernée(s) et dans le territoire ?</w:t>
            </w:r>
          </w:p>
        </w:tc>
        <w:tc>
          <w:tcPr>
            <w:tcW w:w="11113" w:type="dxa"/>
            <w:tcBorders>
              <w:top w:val="single" w:sz="8" w:space="0" w:color="000000"/>
              <w:left w:val="single" w:sz="8" w:space="0" w:color="000000"/>
              <w:bottom w:val="single" w:sz="8" w:space="0" w:color="000000"/>
              <w:right w:val="single" w:sz="8" w:space="0" w:color="000000"/>
            </w:tcBorders>
          </w:tcPr>
          <w:p w14:paraId="178296FE" w14:textId="77777777"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 xml:space="preserve">Comment adapter les prairies au changement climatique, les rendre plus résiliente pour maintenir leur place dans le système fourrager et </w:t>
            </w:r>
          </w:p>
          <w:p w14:paraId="07E749D8" w14:textId="77777777" w:rsidR="00800370" w:rsidRPr="007C5F25" w:rsidRDefault="00800370" w:rsidP="00116D58">
            <w:pPr>
              <w:widowControl w:val="0"/>
              <w:spacing w:line="240" w:lineRule="auto"/>
              <w:rPr>
                <w:color w:val="000000" w:themeColor="text1"/>
                <w:sz w:val="20"/>
                <w:szCs w:val="20"/>
              </w:rPr>
            </w:pPr>
            <w:r w:rsidRPr="007C5F25">
              <w:rPr>
                <w:color w:val="000000" w:themeColor="text1"/>
                <w:sz w:val="20"/>
                <w:szCs w:val="20"/>
              </w:rPr>
              <w:t>maintenir des élevages sur la zone.</w:t>
            </w:r>
          </w:p>
          <w:p w14:paraId="2C25FA28" w14:textId="77777777" w:rsidR="00800370" w:rsidRPr="007C5F25" w:rsidRDefault="00800370" w:rsidP="00116D58">
            <w:pPr>
              <w:widowControl w:val="0"/>
              <w:spacing w:line="240" w:lineRule="auto"/>
              <w:rPr>
                <w:color w:val="000000" w:themeColor="text1"/>
                <w:sz w:val="20"/>
                <w:szCs w:val="20"/>
              </w:rPr>
            </w:pPr>
          </w:p>
        </w:tc>
      </w:tr>
    </w:tbl>
    <w:p w14:paraId="14A105FD" w14:textId="77777777" w:rsidR="0057793E" w:rsidRPr="007C5F25" w:rsidRDefault="0057793E" w:rsidP="00B26621">
      <w:pPr>
        <w:spacing w:before="200" w:line="216" w:lineRule="auto"/>
        <w:rPr>
          <w:color w:val="000000" w:themeColor="text1"/>
          <w:sz w:val="26"/>
          <w:szCs w:val="26"/>
        </w:rPr>
      </w:pPr>
    </w:p>
    <w:p w14:paraId="65E6A864" w14:textId="77777777" w:rsidR="000158E6" w:rsidRPr="007C5F25" w:rsidRDefault="000158E6">
      <w:pPr>
        <w:spacing w:before="200" w:line="216" w:lineRule="auto"/>
        <w:rPr>
          <w:color w:val="000000" w:themeColor="text1"/>
          <w:sz w:val="26"/>
          <w:szCs w:val="26"/>
        </w:rPr>
      </w:pPr>
    </w:p>
    <w:p w14:paraId="5CD6F04C" w14:textId="3CDA0DCD" w:rsidR="0057793E" w:rsidRPr="007C5F25" w:rsidRDefault="0057793E">
      <w:pPr>
        <w:rPr>
          <w:color w:val="000000" w:themeColor="text1"/>
          <w:sz w:val="20"/>
          <w:szCs w:val="20"/>
        </w:rPr>
      </w:pPr>
      <w:r w:rsidRPr="007C5F25">
        <w:rPr>
          <w:color w:val="000000" w:themeColor="text1"/>
          <w:sz w:val="20"/>
          <w:szCs w:val="20"/>
        </w:rPr>
        <w:br w:type="page"/>
      </w:r>
    </w:p>
    <w:p w14:paraId="14503390" w14:textId="0BAC7670" w:rsidR="000158E6" w:rsidRPr="007C5F25" w:rsidRDefault="0057793E">
      <w:pPr>
        <w:rPr>
          <w:color w:val="000000" w:themeColor="text1"/>
          <w:sz w:val="20"/>
          <w:szCs w:val="20"/>
        </w:rPr>
      </w:pPr>
      <w:r w:rsidRPr="007C5F25">
        <w:rPr>
          <w:color w:val="000000" w:themeColor="text1"/>
          <w:sz w:val="20"/>
          <w:szCs w:val="20"/>
        </w:rPr>
        <w:lastRenderedPageBreak/>
        <w:t xml:space="preserve">SP </w:t>
      </w:r>
      <w:r w:rsidR="00CC10A0">
        <w:rPr>
          <w:color w:val="000000" w:themeColor="text1"/>
          <w:sz w:val="20"/>
          <w:szCs w:val="20"/>
        </w:rPr>
        <w:t>Territoire</w:t>
      </w:r>
      <w:r w:rsidR="007F6B08">
        <w:rPr>
          <w:color w:val="000000" w:themeColor="text1"/>
          <w:sz w:val="20"/>
          <w:szCs w:val="20"/>
        </w:rPr>
        <w:t xml:space="preserve"> T2</w:t>
      </w:r>
    </w:p>
    <w:p w14:paraId="27DD13D4" w14:textId="7F6E5980" w:rsidR="0057793E" w:rsidRPr="007C5F25" w:rsidRDefault="0057793E">
      <w:pPr>
        <w:rPr>
          <w:color w:val="000000" w:themeColor="text1"/>
          <w:sz w:val="20"/>
          <w:szCs w:val="20"/>
        </w:rPr>
      </w:pPr>
    </w:p>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6"/>
        <w:gridCol w:w="11113"/>
      </w:tblGrid>
      <w:tr w:rsidR="007C5F25" w:rsidRPr="007C5F25" w14:paraId="0F0655A9" w14:textId="77777777" w:rsidTr="00116D58">
        <w:trPr>
          <w:trHeight w:val="9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36546" w14:textId="1CB75C9D" w:rsidR="00BD5C37" w:rsidRPr="007C5F25" w:rsidRDefault="00BD5C37">
            <w:pPr>
              <w:widowControl w:val="0"/>
              <w:spacing w:line="240" w:lineRule="auto"/>
              <w:rPr>
                <w:b/>
                <w:color w:val="000000" w:themeColor="text1"/>
                <w:sz w:val="20"/>
                <w:szCs w:val="20"/>
              </w:rPr>
            </w:pPr>
            <w:r w:rsidRPr="007C5F25">
              <w:rPr>
                <w:b/>
                <w:color w:val="000000" w:themeColor="text1"/>
                <w:sz w:val="20"/>
                <w:szCs w:val="20"/>
              </w:rPr>
              <w:t xml:space="preserve">1. Votre situation d’accompagnement </w:t>
            </w:r>
          </w:p>
          <w:p w14:paraId="58E105CB" w14:textId="77777777" w:rsidR="00BD5C37" w:rsidRPr="007C5F25" w:rsidRDefault="00BD5C37">
            <w:pPr>
              <w:widowControl w:val="0"/>
              <w:spacing w:line="240" w:lineRule="auto"/>
              <w:rPr>
                <w:i/>
                <w:color w:val="000000" w:themeColor="text1"/>
                <w:sz w:val="20"/>
                <w:szCs w:val="20"/>
              </w:rPr>
            </w:pPr>
            <w:r w:rsidRPr="007C5F25">
              <w:rPr>
                <w:b/>
                <w:i/>
                <w:color w:val="000000" w:themeColor="text1"/>
                <w:sz w:val="20"/>
                <w:szCs w:val="20"/>
              </w:rPr>
              <w:t>Proposer un titre</w:t>
            </w:r>
            <w:r w:rsidRPr="007C5F25">
              <w:rPr>
                <w:i/>
                <w:color w:val="000000" w:themeColor="text1"/>
                <w:sz w:val="20"/>
                <w:szCs w:val="20"/>
              </w:rPr>
              <w:t xml:space="preserve"> qui caractérise de manière synthétique l'accompagnement à la réflexion stratégique que vous avez choisi.</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83501" w14:textId="77777777" w:rsidR="00BD5C37" w:rsidRPr="007C5F25" w:rsidRDefault="00BD5C37">
            <w:pPr>
              <w:widowControl w:val="0"/>
              <w:spacing w:line="240" w:lineRule="auto"/>
              <w:rPr>
                <w:i/>
                <w:color w:val="000000" w:themeColor="text1"/>
                <w:sz w:val="20"/>
                <w:szCs w:val="20"/>
              </w:rPr>
            </w:pPr>
            <w:r w:rsidRPr="007C5F25">
              <w:rPr>
                <w:i/>
                <w:color w:val="000000" w:themeColor="text1"/>
                <w:sz w:val="20"/>
                <w:szCs w:val="20"/>
              </w:rPr>
              <w:t xml:space="preserve">Accompagner les exploitations d’un </w:t>
            </w:r>
            <w:r w:rsidRPr="007C5F25">
              <w:rPr>
                <w:b/>
                <w:bCs/>
                <w:i/>
                <w:color w:val="000000" w:themeColor="text1"/>
                <w:sz w:val="20"/>
                <w:szCs w:val="20"/>
              </w:rPr>
              <w:t>captage d’eau potable vers une agriculture bas intrant</w:t>
            </w:r>
          </w:p>
        </w:tc>
      </w:tr>
      <w:tr w:rsidR="007C5F25" w:rsidRPr="007C5F25" w14:paraId="303E4A51" w14:textId="77777777" w:rsidTr="00116D58">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0F643" w14:textId="77777777" w:rsidR="00BD5C37" w:rsidRPr="007C5F25" w:rsidRDefault="00BD5C37">
            <w:pPr>
              <w:widowControl w:val="0"/>
              <w:spacing w:line="240" w:lineRule="auto"/>
              <w:rPr>
                <w:b/>
                <w:color w:val="000000" w:themeColor="text1"/>
                <w:sz w:val="20"/>
                <w:szCs w:val="20"/>
              </w:rPr>
            </w:pPr>
            <w:r w:rsidRPr="007C5F25">
              <w:rPr>
                <w:b/>
                <w:color w:val="000000" w:themeColor="text1"/>
                <w:sz w:val="20"/>
                <w:szCs w:val="20"/>
              </w:rPr>
              <w:t>2. Caractérisation des éléments de contexte</w:t>
            </w:r>
            <w:r w:rsidRPr="007C5F25">
              <w:rPr>
                <w:b/>
                <w:color w:val="000000" w:themeColor="text1"/>
                <w:sz w:val="20"/>
                <w:szCs w:val="20"/>
                <w:u w:val="single"/>
              </w:rPr>
              <w:t xml:space="preserve"> à l’origine</w:t>
            </w:r>
            <w:r w:rsidRPr="007C5F25">
              <w:rPr>
                <w:b/>
                <w:color w:val="000000" w:themeColor="text1"/>
                <w:sz w:val="20"/>
                <w:szCs w:val="20"/>
              </w:rPr>
              <w:t xml:space="preserve"> de l’accompagnement. </w:t>
            </w:r>
          </w:p>
          <w:p w14:paraId="02C40EDB" w14:textId="77777777" w:rsidR="00BD5C37" w:rsidRPr="007C5F25" w:rsidRDefault="00BD5C37">
            <w:pPr>
              <w:widowControl w:val="0"/>
              <w:spacing w:line="240" w:lineRule="auto"/>
              <w:rPr>
                <w:color w:val="000000" w:themeColor="text1"/>
                <w:sz w:val="20"/>
                <w:szCs w:val="20"/>
              </w:rPr>
            </w:pPr>
            <w:r w:rsidRPr="007C5F25">
              <w:rPr>
                <w:i/>
                <w:color w:val="000000" w:themeColor="text1"/>
                <w:sz w:val="20"/>
                <w:szCs w:val="20"/>
              </w:rPr>
              <w:t>(contexte professionnel, économique, local, situation des accompagnés, éléments liés à une filière, une politique publique …)</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A8F9"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Des analyses d’eau du bassin de captage de Villevieux ont révélé en 2013, des mesures de pesticides et de nitrate supérieures au seuil de potabilité.</w:t>
            </w:r>
          </w:p>
          <w:p w14:paraId="1AB12D63" w14:textId="1BCECB3C" w:rsidR="00BD5C37" w:rsidRPr="007C5F25" w:rsidRDefault="00BD5C37">
            <w:pPr>
              <w:widowControl w:val="0"/>
              <w:spacing w:line="240" w:lineRule="auto"/>
              <w:rPr>
                <w:color w:val="000000" w:themeColor="text1"/>
                <w:sz w:val="20"/>
                <w:szCs w:val="20"/>
              </w:rPr>
            </w:pPr>
            <w:r w:rsidRPr="007C5F25">
              <w:rPr>
                <w:color w:val="000000" w:themeColor="text1"/>
                <w:sz w:val="20"/>
                <w:szCs w:val="20"/>
              </w:rPr>
              <w:t>Le bassin de captage se trouve sur une plaine alluviale où les sols sont mécanisables et très fertiles. La nappes d’eau est proche de la surface en été. Ceci induit des rotations où les cultures de printemps se répètent beaucoup. Ainsi les herbicides de printemps sont souvent utilisés pour contrer la pression adventice qui va grandissante (résistance).</w:t>
            </w:r>
          </w:p>
          <w:p w14:paraId="1A2700CA"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La plupart des EA de la plaine sont en polyculture élevage et concentre leur production de céréales (autoconsommation et vente) sur la zone de captage en combinant traitements et fertilisation minérale en plus de la fertilisation organique propre à la polyculture élevage.</w:t>
            </w:r>
          </w:p>
          <w:p w14:paraId="65560658" w14:textId="67577584" w:rsidR="00BD5C37" w:rsidRPr="007C5F25" w:rsidRDefault="00BD5C37">
            <w:pPr>
              <w:widowControl w:val="0"/>
              <w:spacing w:line="240" w:lineRule="auto"/>
              <w:rPr>
                <w:color w:val="000000" w:themeColor="text1"/>
                <w:sz w:val="20"/>
                <w:szCs w:val="20"/>
              </w:rPr>
            </w:pPr>
            <w:r w:rsidRPr="007C5F25">
              <w:rPr>
                <w:color w:val="000000" w:themeColor="text1"/>
                <w:sz w:val="20"/>
                <w:szCs w:val="20"/>
              </w:rPr>
              <w:t xml:space="preserve">La </w:t>
            </w:r>
            <w:proofErr w:type="spellStart"/>
            <w:r w:rsidRPr="007C5F25">
              <w:rPr>
                <w:color w:val="000000" w:themeColor="text1"/>
                <w:sz w:val="20"/>
                <w:szCs w:val="20"/>
              </w:rPr>
              <w:t>ComCom</w:t>
            </w:r>
            <w:proofErr w:type="spellEnd"/>
            <w:r w:rsidRPr="007C5F25">
              <w:rPr>
                <w:color w:val="000000" w:themeColor="text1"/>
                <w:sz w:val="20"/>
                <w:szCs w:val="20"/>
              </w:rPr>
              <w:t xml:space="preserve"> de Lons souhaite mener une politique de prévention des risques de pollution des eaux plutôt que de construite de nouvelles unités de traitement des eaux. Ainsi en partenariat avec de nombreux acteurs, elle coordonne la mise en place de paiement pour service environnementaux bonifiant les bonnes pratiques sur la base de points.</w:t>
            </w:r>
          </w:p>
        </w:tc>
      </w:tr>
      <w:tr w:rsidR="007C5F25" w:rsidRPr="007C5F25" w14:paraId="71625A6A" w14:textId="77777777" w:rsidTr="00116D58">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5D1ED" w14:textId="77777777" w:rsidR="00BD5C37" w:rsidRPr="007C5F25" w:rsidRDefault="00BD5C37">
            <w:pPr>
              <w:widowControl w:val="0"/>
              <w:spacing w:line="240" w:lineRule="auto"/>
              <w:rPr>
                <w:b/>
                <w:color w:val="000000" w:themeColor="text1"/>
                <w:sz w:val="20"/>
                <w:szCs w:val="20"/>
              </w:rPr>
            </w:pPr>
            <w:r w:rsidRPr="007C5F25">
              <w:rPr>
                <w:b/>
                <w:color w:val="000000" w:themeColor="text1"/>
                <w:sz w:val="20"/>
                <w:szCs w:val="20"/>
              </w:rPr>
              <w:t xml:space="preserve">3. Caractérisation du ou des  accompagnés </w:t>
            </w:r>
          </w:p>
          <w:p w14:paraId="3A435C65" w14:textId="77777777" w:rsidR="00BD5C37" w:rsidRPr="007C5F25" w:rsidRDefault="00BD5C37">
            <w:pPr>
              <w:widowControl w:val="0"/>
              <w:spacing w:line="240" w:lineRule="auto"/>
              <w:rPr>
                <w:b/>
                <w:color w:val="000000" w:themeColor="text1"/>
                <w:sz w:val="20"/>
                <w:szCs w:val="20"/>
              </w:rPr>
            </w:pPr>
            <w:r w:rsidRPr="007C5F25">
              <w:rPr>
                <w:color w:val="000000" w:themeColor="text1"/>
                <w:sz w:val="20"/>
                <w:szCs w:val="20"/>
              </w:rPr>
              <w:t>(localisation, dimension, caractéristiques sociales, orientation technico-économique etc.)</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C6CBA"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Les EA sont sur la zone de captage de Villevieux à 6 km du LEGTA</w:t>
            </w:r>
          </w:p>
          <w:p w14:paraId="3A23F3D6"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Ferme assez diversifiée :</w:t>
            </w:r>
          </w:p>
          <w:p w14:paraId="104E3189" w14:textId="77777777" w:rsidR="00BD5C37" w:rsidRPr="007C5F25" w:rsidRDefault="00BD5C37">
            <w:pPr>
              <w:widowControl w:val="0"/>
              <w:spacing w:line="240" w:lineRule="auto"/>
              <w:rPr>
                <w:color w:val="000000" w:themeColor="text1"/>
                <w:sz w:val="20"/>
                <w:szCs w:val="20"/>
              </w:rPr>
            </w:pPr>
            <w:r w:rsidRPr="007C5F25">
              <w:rPr>
                <w:b/>
                <w:bCs/>
                <w:color w:val="000000" w:themeColor="text1"/>
                <w:sz w:val="20"/>
                <w:szCs w:val="20"/>
              </w:rPr>
              <w:t>20 EA sur 3000 ha engagé</w:t>
            </w:r>
            <w:r w:rsidRPr="007C5F25">
              <w:rPr>
                <w:color w:val="000000" w:themeColor="text1"/>
                <w:sz w:val="20"/>
                <w:szCs w:val="20"/>
              </w:rPr>
              <w:t xml:space="preserve"> dans </w:t>
            </w:r>
          </w:p>
          <w:p w14:paraId="22CF119D"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 xml:space="preserve">Production : </w:t>
            </w:r>
          </w:p>
          <w:p w14:paraId="7CE37A64" w14:textId="77777777" w:rsidR="00BD5C37" w:rsidRPr="007C5F25" w:rsidRDefault="00BD5C37" w:rsidP="004F7406">
            <w:pPr>
              <w:pStyle w:val="Paragraphedeliste"/>
              <w:widowControl w:val="0"/>
              <w:numPr>
                <w:ilvl w:val="0"/>
                <w:numId w:val="1"/>
              </w:numPr>
              <w:spacing w:line="240" w:lineRule="auto"/>
              <w:rPr>
                <w:color w:val="000000" w:themeColor="text1"/>
                <w:sz w:val="20"/>
                <w:szCs w:val="20"/>
              </w:rPr>
            </w:pPr>
            <w:r w:rsidRPr="007C5F25">
              <w:rPr>
                <w:color w:val="000000" w:themeColor="text1"/>
                <w:sz w:val="20"/>
                <w:szCs w:val="20"/>
              </w:rPr>
              <w:t>Viande</w:t>
            </w:r>
          </w:p>
          <w:p w14:paraId="3DDB3DAC" w14:textId="77777777" w:rsidR="00BD5C37" w:rsidRPr="007C5F25" w:rsidRDefault="00BD5C37" w:rsidP="004F7406">
            <w:pPr>
              <w:pStyle w:val="Paragraphedeliste"/>
              <w:widowControl w:val="0"/>
              <w:numPr>
                <w:ilvl w:val="0"/>
                <w:numId w:val="1"/>
              </w:numPr>
              <w:spacing w:line="240" w:lineRule="auto"/>
              <w:rPr>
                <w:color w:val="000000" w:themeColor="text1"/>
                <w:sz w:val="20"/>
                <w:szCs w:val="20"/>
              </w:rPr>
            </w:pPr>
            <w:r w:rsidRPr="007C5F25">
              <w:rPr>
                <w:color w:val="000000" w:themeColor="text1"/>
                <w:sz w:val="20"/>
                <w:szCs w:val="20"/>
              </w:rPr>
              <w:t>Céréaliculture</w:t>
            </w:r>
          </w:p>
          <w:p w14:paraId="1ED9C654" w14:textId="77777777" w:rsidR="00BD5C37" w:rsidRPr="007C5F25" w:rsidRDefault="00BD5C37" w:rsidP="004F7406">
            <w:pPr>
              <w:pStyle w:val="Paragraphedeliste"/>
              <w:widowControl w:val="0"/>
              <w:numPr>
                <w:ilvl w:val="0"/>
                <w:numId w:val="1"/>
              </w:numPr>
              <w:spacing w:line="240" w:lineRule="auto"/>
              <w:rPr>
                <w:color w:val="000000" w:themeColor="text1"/>
                <w:sz w:val="20"/>
                <w:szCs w:val="20"/>
              </w:rPr>
            </w:pPr>
            <w:r w:rsidRPr="007C5F25">
              <w:rPr>
                <w:color w:val="000000" w:themeColor="text1"/>
                <w:sz w:val="20"/>
                <w:szCs w:val="20"/>
              </w:rPr>
              <w:t>Lait à Comté</w:t>
            </w:r>
          </w:p>
          <w:p w14:paraId="239A4C00" w14:textId="77777777" w:rsidR="00BD5C37" w:rsidRPr="007C5F25" w:rsidRDefault="00BD5C37" w:rsidP="004F7406">
            <w:pPr>
              <w:pStyle w:val="Paragraphedeliste"/>
              <w:widowControl w:val="0"/>
              <w:numPr>
                <w:ilvl w:val="0"/>
                <w:numId w:val="1"/>
              </w:numPr>
              <w:spacing w:line="240" w:lineRule="auto"/>
              <w:rPr>
                <w:color w:val="000000" w:themeColor="text1"/>
                <w:sz w:val="20"/>
                <w:szCs w:val="20"/>
              </w:rPr>
            </w:pPr>
            <w:r w:rsidRPr="007C5F25">
              <w:rPr>
                <w:color w:val="000000" w:themeColor="text1"/>
                <w:sz w:val="20"/>
                <w:szCs w:val="20"/>
              </w:rPr>
              <w:t>Viticulture</w:t>
            </w:r>
          </w:p>
        </w:tc>
      </w:tr>
      <w:tr w:rsidR="007C5F25" w:rsidRPr="007C5F25" w14:paraId="004A76F1" w14:textId="77777777" w:rsidTr="00116D58">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37A1C" w14:textId="77777777" w:rsidR="00BD5C37" w:rsidRPr="007C5F25" w:rsidRDefault="00BD5C37">
            <w:pPr>
              <w:widowControl w:val="0"/>
              <w:spacing w:line="240" w:lineRule="auto"/>
              <w:rPr>
                <w:b/>
                <w:color w:val="000000" w:themeColor="text1"/>
                <w:sz w:val="20"/>
                <w:szCs w:val="20"/>
              </w:rPr>
            </w:pPr>
            <w:r w:rsidRPr="007C5F25">
              <w:rPr>
                <w:b/>
                <w:color w:val="000000" w:themeColor="text1"/>
                <w:sz w:val="20"/>
                <w:szCs w:val="20"/>
              </w:rPr>
              <w:t>4. Justification du caractère stratégique de la réflexion du ou des accompagnés</w:t>
            </w:r>
          </w:p>
          <w:p w14:paraId="02E069B4" w14:textId="77777777" w:rsidR="00BD5C37" w:rsidRPr="007C5F25" w:rsidRDefault="00BD5C37">
            <w:pPr>
              <w:widowControl w:val="0"/>
              <w:spacing w:line="240" w:lineRule="auto"/>
              <w:rPr>
                <w:b/>
                <w:color w:val="000000" w:themeColor="text1"/>
                <w:sz w:val="20"/>
                <w:szCs w:val="20"/>
              </w:rPr>
            </w:pPr>
          </w:p>
          <w:p w14:paraId="7643D695" w14:textId="77777777" w:rsidR="00BD5C37" w:rsidRPr="007C5F25" w:rsidRDefault="00BD5C37">
            <w:pPr>
              <w:widowControl w:val="0"/>
              <w:spacing w:line="240" w:lineRule="auto"/>
              <w:rPr>
                <w:b/>
                <w:color w:val="000000" w:themeColor="text1"/>
                <w:sz w:val="20"/>
                <w:szCs w:val="20"/>
              </w:rPr>
            </w:pPr>
            <w:r w:rsidRPr="007C5F25">
              <w:rPr>
                <w:i/>
                <w:color w:val="000000" w:themeColor="text1"/>
                <w:sz w:val="20"/>
                <w:szCs w:val="20"/>
              </w:rPr>
              <w:t>Préciser par exemple la(les) finalité(s), ou attentes de ces accompagnés vis à vis de l’accompagnement, montrer l’inscription dans le temps de leur démarche…</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C1B2D"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 xml:space="preserve">Pérenniser les cultures de printemps en dépit des contraintes d’usage de pesticides (S-métolachlore) </w:t>
            </w:r>
          </w:p>
          <w:p w14:paraId="50FB604B"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Être plus autonome en termes de l’usage des intrants</w:t>
            </w:r>
          </w:p>
          <w:p w14:paraId="56A9FA02"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Lien avec le territoire vis-à-vis de la ressource en eau</w:t>
            </w:r>
          </w:p>
          <w:p w14:paraId="51E8F39F"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Améliorer leur performance environnementale vis  à vis de la biodiversité.</w:t>
            </w:r>
          </w:p>
          <w:p w14:paraId="70D6ECE1" w14:textId="77777777" w:rsidR="00BD5C37" w:rsidRPr="007C5F25" w:rsidRDefault="00BD5C37">
            <w:pPr>
              <w:widowControl w:val="0"/>
              <w:spacing w:line="240" w:lineRule="auto"/>
              <w:rPr>
                <w:color w:val="000000" w:themeColor="text1"/>
                <w:sz w:val="20"/>
                <w:szCs w:val="20"/>
              </w:rPr>
            </w:pPr>
          </w:p>
        </w:tc>
      </w:tr>
      <w:tr w:rsidR="007C5F25" w:rsidRPr="007C5F25" w14:paraId="759A5578" w14:textId="77777777" w:rsidTr="00116D58">
        <w:trPr>
          <w:trHeight w:val="1865"/>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4ED98" w14:textId="08E28414" w:rsidR="00BD5C37" w:rsidRPr="007C5F25" w:rsidRDefault="00BD5C37">
            <w:pPr>
              <w:widowControl w:val="0"/>
              <w:spacing w:line="240" w:lineRule="auto"/>
              <w:rPr>
                <w:color w:val="000000" w:themeColor="text1"/>
                <w:sz w:val="20"/>
                <w:szCs w:val="20"/>
              </w:rPr>
            </w:pPr>
            <w:r w:rsidRPr="007C5F25">
              <w:rPr>
                <w:b/>
                <w:color w:val="000000" w:themeColor="text1"/>
                <w:sz w:val="20"/>
                <w:szCs w:val="20"/>
              </w:rPr>
              <w:t>5. Caractérisation du processus d’accompagnement</w:t>
            </w:r>
          </w:p>
          <w:p w14:paraId="64A804AF" w14:textId="74F1B174" w:rsidR="00BD5C37" w:rsidRPr="007C5F25" w:rsidRDefault="00BD5C37">
            <w:pPr>
              <w:widowControl w:val="0"/>
              <w:spacing w:line="240" w:lineRule="auto"/>
              <w:rPr>
                <w:i/>
                <w:color w:val="000000" w:themeColor="text1"/>
                <w:sz w:val="20"/>
                <w:szCs w:val="20"/>
              </w:rPr>
            </w:pPr>
            <w:r w:rsidRPr="007C5F25">
              <w:rPr>
                <w:i/>
                <w:color w:val="000000" w:themeColor="text1"/>
                <w:sz w:val="20"/>
                <w:szCs w:val="20"/>
              </w:rPr>
              <w:t>Qui accompagne ? quels acteurs sont impliqués ?  avec quelle posture ? avec quelles méthodes et outils ? en mobilisant quelles ressources ? Quelles sont les dimensions territoriales et temporelles de cet accompagnement ?…</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8AB4E" w14:textId="77777777" w:rsidR="00BD5C37" w:rsidRPr="007C5F25" w:rsidRDefault="00BD5C37">
            <w:pPr>
              <w:widowControl w:val="0"/>
              <w:spacing w:line="240" w:lineRule="auto"/>
              <w:rPr>
                <w:color w:val="000000" w:themeColor="text1"/>
                <w:sz w:val="20"/>
                <w:szCs w:val="20"/>
              </w:rPr>
            </w:pPr>
            <w:proofErr w:type="spellStart"/>
            <w:r w:rsidRPr="007C5F25">
              <w:rPr>
                <w:color w:val="000000" w:themeColor="text1"/>
                <w:sz w:val="20"/>
                <w:szCs w:val="20"/>
              </w:rPr>
              <w:t>ComCom</w:t>
            </w:r>
            <w:proofErr w:type="spellEnd"/>
            <w:r w:rsidRPr="007C5F25">
              <w:rPr>
                <w:color w:val="000000" w:themeColor="text1"/>
                <w:sz w:val="20"/>
                <w:szCs w:val="20"/>
              </w:rPr>
              <w:t> : enregistrement des EA s’engageant dans le PSE, étude avant -après permettant de mesurer les progrès de la ferme vis-à-vis de la mise en place des bonnes pratiques (rotation, mise en place d’IAE, couverture du sol), investissement dans du matériel collectif (trieur de graines, désherbage mécanique en commun).</w:t>
            </w:r>
          </w:p>
          <w:p w14:paraId="5960A13B"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Chambre d’agriculture : mise en place de reliquat azoté</w:t>
            </w:r>
          </w:p>
          <w:p w14:paraId="6B1642BA"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Coopérative Terre Comtoise : Programme de désherbage alternatif, mise en place de filière spécifique (chanvre, tournesol …)</w:t>
            </w:r>
          </w:p>
          <w:p w14:paraId="500AC1CB"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GIEE : formation couvert végétal</w:t>
            </w:r>
          </w:p>
          <w:p w14:paraId="31D93A32" w14:textId="4CE625B7" w:rsidR="00BD5C37" w:rsidRPr="007C5F25" w:rsidRDefault="00BD5C37">
            <w:pPr>
              <w:widowControl w:val="0"/>
              <w:spacing w:line="240" w:lineRule="auto"/>
              <w:rPr>
                <w:color w:val="000000" w:themeColor="text1"/>
                <w:sz w:val="20"/>
                <w:szCs w:val="20"/>
              </w:rPr>
            </w:pPr>
            <w:r w:rsidRPr="007C5F25">
              <w:rPr>
                <w:color w:val="000000" w:themeColor="text1"/>
                <w:sz w:val="20"/>
                <w:szCs w:val="20"/>
              </w:rPr>
              <w:t>Jura Nature Environnement : Mise en place d’IAE</w:t>
            </w:r>
          </w:p>
        </w:tc>
      </w:tr>
      <w:tr w:rsidR="007C5F25" w:rsidRPr="007C5F25" w14:paraId="40578806" w14:textId="77777777" w:rsidTr="00116D58">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DDD79" w14:textId="77777777" w:rsidR="00BD5C37" w:rsidRPr="007C5F25" w:rsidRDefault="00BD5C37">
            <w:pPr>
              <w:widowControl w:val="0"/>
              <w:spacing w:line="240" w:lineRule="auto"/>
              <w:rPr>
                <w:b/>
                <w:i/>
                <w:color w:val="000000" w:themeColor="text1"/>
                <w:sz w:val="20"/>
                <w:szCs w:val="20"/>
              </w:rPr>
            </w:pPr>
            <w:r w:rsidRPr="007C5F25">
              <w:rPr>
                <w:b/>
                <w:color w:val="000000" w:themeColor="text1"/>
                <w:sz w:val="20"/>
                <w:szCs w:val="20"/>
              </w:rPr>
              <w:lastRenderedPageBreak/>
              <w:t>6. Caractérisation des enjeux collectifs et territoriaux de cet accompagnement.</w:t>
            </w:r>
          </w:p>
          <w:p w14:paraId="40B62E9E" w14:textId="77777777" w:rsidR="00BD5C37" w:rsidRPr="007C5F25" w:rsidRDefault="00BD5C37">
            <w:pPr>
              <w:widowControl w:val="0"/>
              <w:spacing w:line="240" w:lineRule="auto"/>
              <w:rPr>
                <w:i/>
                <w:color w:val="000000" w:themeColor="text1"/>
                <w:sz w:val="20"/>
                <w:szCs w:val="20"/>
              </w:rPr>
            </w:pPr>
            <w:r w:rsidRPr="007C5F25">
              <w:rPr>
                <w:i/>
                <w:color w:val="000000" w:themeColor="text1"/>
                <w:sz w:val="20"/>
                <w:szCs w:val="20"/>
              </w:rPr>
              <w:t xml:space="preserve">Donner des exemples-clés des effets attendus de l’accompagnement </w:t>
            </w:r>
          </w:p>
          <w:p w14:paraId="28273E10" w14:textId="7C543A1F" w:rsidR="00BD5C37" w:rsidRPr="007C5F25" w:rsidRDefault="00BD5C37">
            <w:pPr>
              <w:widowControl w:val="0"/>
              <w:spacing w:line="240" w:lineRule="auto"/>
              <w:rPr>
                <w:b/>
                <w:color w:val="000000" w:themeColor="text1"/>
                <w:sz w:val="20"/>
                <w:szCs w:val="20"/>
              </w:rPr>
            </w:pPr>
            <w:r w:rsidRPr="007C5F25">
              <w:rPr>
                <w:i/>
                <w:color w:val="000000" w:themeColor="text1"/>
                <w:sz w:val="20"/>
                <w:szCs w:val="20"/>
              </w:rPr>
              <w:t>(création de ressources collectives, effets sur les externalités, installation/transmission</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4BD6A"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Baisse des mesures de nitrate et de trace de pesticides dans l’eau captée.</w:t>
            </w:r>
          </w:p>
          <w:p w14:paraId="73633790" w14:textId="77777777" w:rsidR="00BD5C37" w:rsidRPr="007C5F25" w:rsidRDefault="00BD5C37">
            <w:pPr>
              <w:widowControl w:val="0"/>
              <w:spacing w:line="240" w:lineRule="auto"/>
              <w:rPr>
                <w:color w:val="000000" w:themeColor="text1"/>
                <w:sz w:val="20"/>
                <w:szCs w:val="20"/>
              </w:rPr>
            </w:pPr>
          </w:p>
        </w:tc>
      </w:tr>
      <w:tr w:rsidR="007C5F25" w:rsidRPr="007C5F25" w14:paraId="3E541FDF" w14:textId="77777777" w:rsidTr="00116D58">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A19A1" w14:textId="77777777" w:rsidR="00BD5C37" w:rsidRPr="007C5F25" w:rsidRDefault="00BD5C37">
            <w:pPr>
              <w:widowControl w:val="0"/>
              <w:spacing w:line="240" w:lineRule="auto"/>
              <w:rPr>
                <w:b/>
                <w:color w:val="000000" w:themeColor="text1"/>
                <w:sz w:val="20"/>
                <w:szCs w:val="20"/>
              </w:rPr>
            </w:pPr>
            <w:r w:rsidRPr="007C5F25">
              <w:rPr>
                <w:b/>
                <w:color w:val="000000" w:themeColor="text1"/>
                <w:sz w:val="20"/>
                <w:szCs w:val="20"/>
              </w:rPr>
              <w:t xml:space="preserve">7. Identification de freins et de leviers pour le processus d’accompagnement </w:t>
            </w:r>
          </w:p>
          <w:p w14:paraId="13863252" w14:textId="77777777" w:rsidR="00BD5C37" w:rsidRPr="007C5F25" w:rsidRDefault="00BD5C37">
            <w:pPr>
              <w:widowControl w:val="0"/>
              <w:spacing w:line="240" w:lineRule="auto"/>
              <w:rPr>
                <w:b/>
                <w:color w:val="000000" w:themeColor="text1"/>
                <w:sz w:val="20"/>
                <w:szCs w:val="20"/>
              </w:rPr>
            </w:pPr>
            <w:r w:rsidRPr="007C5F25">
              <w:rPr>
                <w:i/>
                <w:color w:val="000000" w:themeColor="text1"/>
                <w:sz w:val="20"/>
                <w:szCs w:val="20"/>
              </w:rPr>
              <w:t xml:space="preserve">Donner un ou plusieurs exemples de facteurs qui limitent ou au contraire facilitent la construction et la mise en </w:t>
            </w:r>
            <w:proofErr w:type="spellStart"/>
            <w:r w:rsidRPr="007C5F25">
              <w:rPr>
                <w:i/>
                <w:color w:val="000000" w:themeColor="text1"/>
                <w:sz w:val="20"/>
                <w:szCs w:val="20"/>
              </w:rPr>
              <w:t>oeuvre</w:t>
            </w:r>
            <w:proofErr w:type="spellEnd"/>
            <w:r w:rsidRPr="007C5F25">
              <w:rPr>
                <w:i/>
                <w:color w:val="000000" w:themeColor="text1"/>
                <w:sz w:val="20"/>
                <w:szCs w:val="20"/>
              </w:rPr>
              <w:t xml:space="preserve"> de l’accompagnement choisi</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53EF2"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Pour l’instant seul 50 % de la surface du captage est couverte par des EA engagées dans les PSE.</w:t>
            </w:r>
          </w:p>
          <w:p w14:paraId="618C8482"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Les freins :</w:t>
            </w:r>
          </w:p>
          <w:p w14:paraId="66C44AB6" w14:textId="77777777" w:rsidR="00BD5C37" w:rsidRPr="007C5F25" w:rsidRDefault="00BD5C37" w:rsidP="004F7406">
            <w:pPr>
              <w:pStyle w:val="Paragraphedeliste"/>
              <w:widowControl w:val="0"/>
              <w:numPr>
                <w:ilvl w:val="0"/>
                <w:numId w:val="1"/>
              </w:numPr>
              <w:spacing w:line="240" w:lineRule="auto"/>
              <w:rPr>
                <w:color w:val="000000" w:themeColor="text1"/>
                <w:sz w:val="20"/>
                <w:szCs w:val="20"/>
              </w:rPr>
            </w:pPr>
            <w:r w:rsidRPr="007C5F25">
              <w:rPr>
                <w:color w:val="000000" w:themeColor="text1"/>
                <w:sz w:val="20"/>
                <w:szCs w:val="20"/>
              </w:rPr>
              <w:t xml:space="preserve">C’est un dispositif volontaire </w:t>
            </w:r>
          </w:p>
          <w:p w14:paraId="13732001" w14:textId="77777777" w:rsidR="00BD5C37" w:rsidRPr="007C5F25" w:rsidRDefault="00BD5C37" w:rsidP="004F7406">
            <w:pPr>
              <w:pStyle w:val="Paragraphedeliste"/>
              <w:widowControl w:val="0"/>
              <w:numPr>
                <w:ilvl w:val="0"/>
                <w:numId w:val="1"/>
              </w:numPr>
              <w:spacing w:line="240" w:lineRule="auto"/>
              <w:rPr>
                <w:color w:val="000000" w:themeColor="text1"/>
                <w:sz w:val="20"/>
                <w:szCs w:val="20"/>
              </w:rPr>
            </w:pPr>
            <w:r w:rsidRPr="007C5F25">
              <w:rPr>
                <w:color w:val="000000" w:themeColor="text1"/>
                <w:sz w:val="20"/>
                <w:szCs w:val="20"/>
              </w:rPr>
              <w:t>Dispositif remettant en cause l’intégralité du système de production</w:t>
            </w:r>
          </w:p>
          <w:p w14:paraId="429F91D1" w14:textId="77777777" w:rsidR="00BD5C37" w:rsidRPr="007C5F25" w:rsidRDefault="00BD5C37">
            <w:pPr>
              <w:widowControl w:val="0"/>
              <w:spacing w:line="240" w:lineRule="auto"/>
              <w:rPr>
                <w:color w:val="000000" w:themeColor="text1"/>
                <w:sz w:val="20"/>
                <w:szCs w:val="20"/>
              </w:rPr>
            </w:pPr>
          </w:p>
          <w:p w14:paraId="7EA9D564"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Ce qui facilite :</w:t>
            </w:r>
          </w:p>
          <w:p w14:paraId="546C4EB2" w14:textId="77777777" w:rsidR="00BD5C37" w:rsidRPr="007C5F25" w:rsidRDefault="00BD5C37" w:rsidP="004F7406">
            <w:pPr>
              <w:pStyle w:val="Paragraphedeliste"/>
              <w:widowControl w:val="0"/>
              <w:numPr>
                <w:ilvl w:val="0"/>
                <w:numId w:val="1"/>
              </w:numPr>
              <w:spacing w:line="240" w:lineRule="auto"/>
              <w:rPr>
                <w:color w:val="000000" w:themeColor="text1"/>
                <w:sz w:val="20"/>
                <w:szCs w:val="20"/>
              </w:rPr>
            </w:pPr>
            <w:r w:rsidRPr="007C5F25">
              <w:rPr>
                <w:color w:val="000000" w:themeColor="text1"/>
                <w:sz w:val="20"/>
                <w:szCs w:val="20"/>
              </w:rPr>
              <w:t>Présence de personnes ressources</w:t>
            </w:r>
          </w:p>
          <w:p w14:paraId="5A13D5C2" w14:textId="77777777" w:rsidR="00BD5C37" w:rsidRPr="007C5F25" w:rsidRDefault="00BD5C37" w:rsidP="004F7406">
            <w:pPr>
              <w:pStyle w:val="Paragraphedeliste"/>
              <w:widowControl w:val="0"/>
              <w:numPr>
                <w:ilvl w:val="0"/>
                <w:numId w:val="1"/>
              </w:numPr>
              <w:spacing w:line="240" w:lineRule="auto"/>
              <w:rPr>
                <w:color w:val="000000" w:themeColor="text1"/>
                <w:sz w:val="20"/>
                <w:szCs w:val="20"/>
              </w:rPr>
            </w:pPr>
            <w:r w:rsidRPr="007C5F25">
              <w:rPr>
                <w:color w:val="000000" w:themeColor="text1"/>
                <w:sz w:val="20"/>
                <w:szCs w:val="20"/>
              </w:rPr>
              <w:t>Volontariat des acteurs concernés</w:t>
            </w:r>
          </w:p>
          <w:p w14:paraId="45FC5E2D" w14:textId="77777777" w:rsidR="00BD5C37" w:rsidRPr="007C5F25" w:rsidRDefault="00BD5C37" w:rsidP="004F7406">
            <w:pPr>
              <w:pStyle w:val="Paragraphedeliste"/>
              <w:widowControl w:val="0"/>
              <w:numPr>
                <w:ilvl w:val="0"/>
                <w:numId w:val="1"/>
              </w:numPr>
              <w:spacing w:line="240" w:lineRule="auto"/>
              <w:rPr>
                <w:color w:val="000000" w:themeColor="text1"/>
                <w:sz w:val="20"/>
                <w:szCs w:val="20"/>
              </w:rPr>
            </w:pPr>
            <w:r w:rsidRPr="007C5F25">
              <w:rPr>
                <w:color w:val="000000" w:themeColor="text1"/>
                <w:sz w:val="20"/>
                <w:szCs w:val="20"/>
              </w:rPr>
              <w:t xml:space="preserve">Financement de temps de </w:t>
            </w:r>
            <w:proofErr w:type="spellStart"/>
            <w:r w:rsidRPr="007C5F25">
              <w:rPr>
                <w:color w:val="000000" w:themeColor="text1"/>
                <w:sz w:val="20"/>
                <w:szCs w:val="20"/>
              </w:rPr>
              <w:t>travaille</w:t>
            </w:r>
            <w:proofErr w:type="spellEnd"/>
            <w:r w:rsidRPr="007C5F25">
              <w:rPr>
                <w:color w:val="000000" w:themeColor="text1"/>
                <w:sz w:val="20"/>
                <w:szCs w:val="20"/>
              </w:rPr>
              <w:t xml:space="preserve"> dans les différentes structures organisatrices par les </w:t>
            </w:r>
            <w:proofErr w:type="spellStart"/>
            <w:r w:rsidRPr="007C5F25">
              <w:rPr>
                <w:color w:val="000000" w:themeColor="text1"/>
                <w:sz w:val="20"/>
                <w:szCs w:val="20"/>
              </w:rPr>
              <w:t>Pse</w:t>
            </w:r>
            <w:proofErr w:type="spellEnd"/>
            <w:r w:rsidRPr="007C5F25">
              <w:rPr>
                <w:color w:val="000000" w:themeColor="text1"/>
                <w:sz w:val="20"/>
                <w:szCs w:val="20"/>
              </w:rPr>
              <w:t>. Ceci permet un suivi des EA.</w:t>
            </w:r>
          </w:p>
          <w:p w14:paraId="7DB5B0FF" w14:textId="77777777" w:rsidR="00BD5C37" w:rsidRPr="007C5F25" w:rsidRDefault="00BD5C37" w:rsidP="004F7406">
            <w:pPr>
              <w:pStyle w:val="Paragraphedeliste"/>
              <w:widowControl w:val="0"/>
              <w:numPr>
                <w:ilvl w:val="0"/>
                <w:numId w:val="1"/>
              </w:numPr>
              <w:spacing w:line="240" w:lineRule="auto"/>
              <w:rPr>
                <w:color w:val="000000" w:themeColor="text1"/>
                <w:sz w:val="20"/>
                <w:szCs w:val="20"/>
              </w:rPr>
            </w:pPr>
            <w:r w:rsidRPr="007C5F25">
              <w:rPr>
                <w:color w:val="000000" w:themeColor="text1"/>
                <w:sz w:val="20"/>
                <w:szCs w:val="20"/>
              </w:rPr>
              <w:t>Volonté de le pas mettre tout en prairie permanente mais d’adapter les bonifications aux réalités des agriculteurs avec obligation de résultats.</w:t>
            </w:r>
          </w:p>
        </w:tc>
      </w:tr>
      <w:tr w:rsidR="00BD5C37" w:rsidRPr="007C5F25" w14:paraId="3EF3FE46" w14:textId="77777777" w:rsidTr="00116D58">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783F4" w14:textId="448A8398" w:rsidR="00BD5C37" w:rsidRPr="007C5F25" w:rsidRDefault="00BD5C37">
            <w:pPr>
              <w:widowControl w:val="0"/>
              <w:spacing w:line="240" w:lineRule="auto"/>
              <w:rPr>
                <w:i/>
                <w:color w:val="000000" w:themeColor="text1"/>
                <w:sz w:val="20"/>
                <w:szCs w:val="20"/>
                <w:highlight w:val="red"/>
              </w:rPr>
            </w:pPr>
            <w:r w:rsidRPr="007C5F25">
              <w:rPr>
                <w:b/>
                <w:color w:val="000000" w:themeColor="text1"/>
                <w:sz w:val="20"/>
                <w:szCs w:val="20"/>
              </w:rPr>
              <w:t xml:space="preserve">8. Mise en perspective de cette démarche d’accompagnement par rapport aux enjeux de la transition agroécologique : </w:t>
            </w:r>
            <w:r w:rsidRPr="007C5F25">
              <w:rPr>
                <w:i/>
                <w:color w:val="000000" w:themeColor="text1"/>
                <w:sz w:val="20"/>
                <w:szCs w:val="20"/>
              </w:rPr>
              <w:t xml:space="preserve">comment, </w:t>
            </w:r>
            <w:r w:rsidRPr="007C5F25">
              <w:rPr>
                <w:i/>
                <w:color w:val="000000" w:themeColor="text1"/>
                <w:sz w:val="20"/>
                <w:szCs w:val="20"/>
                <w:u w:val="single"/>
              </w:rPr>
              <w:t>selon vous</w:t>
            </w:r>
            <w:r w:rsidRPr="007C5F25">
              <w:rPr>
                <w:i/>
                <w:color w:val="000000" w:themeColor="text1"/>
                <w:sz w:val="20"/>
                <w:szCs w:val="20"/>
              </w:rPr>
              <w:t xml:space="preserve">, cette démarche participe (ou non) à la construction d’un processus de transition agroécologique dans l’(es) entreprise(s) concernée(s) et dans le territoire ? </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E0E99"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Accompagnement financier et technique permettant la protection de l’eau tout en veillant à la pérennité des EA.</w:t>
            </w:r>
          </w:p>
          <w:p w14:paraId="0D32A6BA"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Dialogue et aller et retour entre le terrain et la mise en place des PSE.</w:t>
            </w:r>
          </w:p>
          <w:p w14:paraId="1B072E7D" w14:textId="1AFF84B7" w:rsidR="00BD5C37" w:rsidRPr="007C5F25" w:rsidRDefault="00BD5C37">
            <w:pPr>
              <w:widowControl w:val="0"/>
              <w:spacing w:line="240" w:lineRule="auto"/>
              <w:rPr>
                <w:color w:val="000000" w:themeColor="text1"/>
                <w:sz w:val="20"/>
                <w:szCs w:val="20"/>
              </w:rPr>
            </w:pPr>
            <w:r w:rsidRPr="007C5F25">
              <w:rPr>
                <w:color w:val="000000" w:themeColor="text1"/>
                <w:sz w:val="20"/>
                <w:szCs w:val="20"/>
              </w:rPr>
              <w:t>Implication des agriculteurs dans les processus de mise en place de l’accompagnement</w:t>
            </w:r>
          </w:p>
          <w:p w14:paraId="7D8F3AC3" w14:textId="77777777" w:rsidR="00BD5C37" w:rsidRPr="007C5F25" w:rsidRDefault="00BD5C37">
            <w:pPr>
              <w:widowControl w:val="0"/>
              <w:spacing w:line="240" w:lineRule="auto"/>
              <w:rPr>
                <w:color w:val="000000" w:themeColor="text1"/>
                <w:sz w:val="20"/>
                <w:szCs w:val="20"/>
              </w:rPr>
            </w:pPr>
            <w:r w:rsidRPr="007C5F25">
              <w:rPr>
                <w:color w:val="000000" w:themeColor="text1"/>
                <w:sz w:val="20"/>
                <w:szCs w:val="20"/>
              </w:rPr>
              <w:t>Développement de pratiques :</w:t>
            </w:r>
          </w:p>
          <w:p w14:paraId="7ACE445F" w14:textId="77777777" w:rsidR="00BD5C37" w:rsidRPr="007C5F25" w:rsidRDefault="00BD5C37" w:rsidP="004F7406">
            <w:pPr>
              <w:pStyle w:val="Paragraphedeliste"/>
              <w:widowControl w:val="0"/>
              <w:numPr>
                <w:ilvl w:val="0"/>
                <w:numId w:val="1"/>
              </w:numPr>
              <w:spacing w:line="240" w:lineRule="auto"/>
              <w:rPr>
                <w:color w:val="000000" w:themeColor="text1"/>
                <w:sz w:val="20"/>
                <w:szCs w:val="20"/>
              </w:rPr>
            </w:pPr>
            <w:r w:rsidRPr="007C5F25">
              <w:rPr>
                <w:color w:val="000000" w:themeColor="text1"/>
                <w:sz w:val="20"/>
                <w:szCs w:val="20"/>
              </w:rPr>
              <w:t>Couverts végétaux,</w:t>
            </w:r>
          </w:p>
          <w:p w14:paraId="5621E254" w14:textId="77777777" w:rsidR="00BD5C37" w:rsidRPr="007C5F25" w:rsidRDefault="00BD5C37" w:rsidP="004F7406">
            <w:pPr>
              <w:pStyle w:val="Paragraphedeliste"/>
              <w:widowControl w:val="0"/>
              <w:numPr>
                <w:ilvl w:val="0"/>
                <w:numId w:val="1"/>
              </w:numPr>
              <w:spacing w:line="240" w:lineRule="auto"/>
              <w:rPr>
                <w:color w:val="000000" w:themeColor="text1"/>
                <w:sz w:val="20"/>
                <w:szCs w:val="20"/>
              </w:rPr>
            </w:pPr>
            <w:r w:rsidRPr="007C5F25">
              <w:rPr>
                <w:color w:val="000000" w:themeColor="text1"/>
                <w:sz w:val="20"/>
                <w:szCs w:val="20"/>
              </w:rPr>
              <w:t>IAE,</w:t>
            </w:r>
          </w:p>
          <w:p w14:paraId="6CF4870E" w14:textId="77777777" w:rsidR="00BD5C37" w:rsidRPr="007C5F25" w:rsidRDefault="00BD5C37" w:rsidP="004F7406">
            <w:pPr>
              <w:pStyle w:val="Paragraphedeliste"/>
              <w:widowControl w:val="0"/>
              <w:numPr>
                <w:ilvl w:val="0"/>
                <w:numId w:val="1"/>
              </w:numPr>
              <w:spacing w:line="240" w:lineRule="auto"/>
              <w:rPr>
                <w:color w:val="000000" w:themeColor="text1"/>
                <w:sz w:val="20"/>
                <w:szCs w:val="20"/>
              </w:rPr>
            </w:pPr>
            <w:r w:rsidRPr="007C5F25">
              <w:rPr>
                <w:color w:val="000000" w:themeColor="text1"/>
                <w:sz w:val="20"/>
                <w:szCs w:val="20"/>
              </w:rPr>
              <w:t>Rotation,</w:t>
            </w:r>
          </w:p>
          <w:p w14:paraId="7BEE1C6B" w14:textId="77777777" w:rsidR="00BD5C37" w:rsidRPr="007C5F25" w:rsidRDefault="00BD5C37" w:rsidP="004F7406">
            <w:pPr>
              <w:pStyle w:val="Paragraphedeliste"/>
              <w:widowControl w:val="0"/>
              <w:numPr>
                <w:ilvl w:val="0"/>
                <w:numId w:val="1"/>
              </w:numPr>
              <w:spacing w:line="240" w:lineRule="auto"/>
              <w:rPr>
                <w:color w:val="000000" w:themeColor="text1"/>
                <w:sz w:val="20"/>
                <w:szCs w:val="20"/>
              </w:rPr>
            </w:pPr>
            <w:r w:rsidRPr="007C5F25">
              <w:rPr>
                <w:color w:val="000000" w:themeColor="text1"/>
                <w:sz w:val="20"/>
                <w:szCs w:val="20"/>
              </w:rPr>
              <w:t>…</w:t>
            </w:r>
          </w:p>
          <w:p w14:paraId="78C52A48" w14:textId="77777777" w:rsidR="00BD5C37" w:rsidRPr="007C5F25" w:rsidRDefault="00BD5C37">
            <w:pPr>
              <w:widowControl w:val="0"/>
              <w:spacing w:line="240" w:lineRule="auto"/>
              <w:rPr>
                <w:color w:val="000000" w:themeColor="text1"/>
                <w:sz w:val="20"/>
                <w:szCs w:val="20"/>
              </w:rPr>
            </w:pPr>
          </w:p>
        </w:tc>
      </w:tr>
    </w:tbl>
    <w:p w14:paraId="3238AFFD" w14:textId="316E8F7C" w:rsidR="0057793E" w:rsidRPr="007C5F25" w:rsidRDefault="0057793E">
      <w:pPr>
        <w:rPr>
          <w:color w:val="000000" w:themeColor="text1"/>
          <w:sz w:val="20"/>
          <w:szCs w:val="20"/>
        </w:rPr>
      </w:pPr>
    </w:p>
    <w:p w14:paraId="79834988" w14:textId="3CA8DD2B" w:rsidR="00BD5C37" w:rsidRPr="007C5F25" w:rsidRDefault="00BD5C37">
      <w:pPr>
        <w:rPr>
          <w:color w:val="000000" w:themeColor="text1"/>
          <w:sz w:val="20"/>
          <w:szCs w:val="20"/>
        </w:rPr>
      </w:pPr>
      <w:r w:rsidRPr="007C5F25">
        <w:rPr>
          <w:color w:val="000000" w:themeColor="text1"/>
          <w:sz w:val="20"/>
          <w:szCs w:val="20"/>
        </w:rPr>
        <w:br w:type="page"/>
      </w:r>
    </w:p>
    <w:p w14:paraId="353990B7" w14:textId="7D2DEFE9" w:rsidR="00BD5C37" w:rsidRPr="007C5F25" w:rsidRDefault="00BD5C37">
      <w:pPr>
        <w:rPr>
          <w:color w:val="000000" w:themeColor="text1"/>
          <w:sz w:val="20"/>
          <w:szCs w:val="20"/>
        </w:rPr>
      </w:pPr>
      <w:r w:rsidRPr="007C5F25">
        <w:rPr>
          <w:color w:val="000000" w:themeColor="text1"/>
          <w:sz w:val="20"/>
          <w:szCs w:val="20"/>
        </w:rPr>
        <w:lastRenderedPageBreak/>
        <w:t>SP</w:t>
      </w:r>
      <w:r w:rsidR="007F6B08">
        <w:rPr>
          <w:color w:val="000000" w:themeColor="text1"/>
          <w:sz w:val="20"/>
          <w:szCs w:val="20"/>
        </w:rPr>
        <w:t xml:space="preserve"> Individuelle-</w:t>
      </w:r>
      <w:r w:rsidR="001806C5" w:rsidRPr="007C5F25">
        <w:rPr>
          <w:color w:val="000000" w:themeColor="text1"/>
          <w:sz w:val="20"/>
          <w:szCs w:val="20"/>
        </w:rPr>
        <w:t xml:space="preserve"> </w:t>
      </w:r>
      <w:r w:rsidR="001B201F">
        <w:rPr>
          <w:color w:val="000000" w:themeColor="text1"/>
          <w:sz w:val="20"/>
          <w:szCs w:val="20"/>
        </w:rPr>
        <w:t>Transmission</w:t>
      </w:r>
      <w:r w:rsidR="007F6B08">
        <w:rPr>
          <w:color w:val="000000" w:themeColor="text1"/>
          <w:sz w:val="20"/>
          <w:szCs w:val="20"/>
        </w:rPr>
        <w:t xml:space="preserve"> IT 1</w:t>
      </w:r>
    </w:p>
    <w:p w14:paraId="36DAE077" w14:textId="05E1FFCA" w:rsidR="00924BF0" w:rsidRPr="007C5F25" w:rsidRDefault="00924BF0">
      <w:pPr>
        <w:rPr>
          <w:color w:val="000000" w:themeColor="text1"/>
          <w:sz w:val="20"/>
          <w:szCs w:val="20"/>
        </w:rPr>
      </w:pPr>
    </w:p>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6"/>
        <w:gridCol w:w="11113"/>
      </w:tblGrid>
      <w:tr w:rsidR="007C5F25" w:rsidRPr="007C5F25" w14:paraId="16683E60" w14:textId="77777777" w:rsidTr="00924BF0">
        <w:trPr>
          <w:trHeight w:val="9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69729" w14:textId="77777777" w:rsidR="00924BF0" w:rsidRPr="007C5F25" w:rsidRDefault="00924BF0" w:rsidP="00924BF0">
            <w:pPr>
              <w:widowControl w:val="0"/>
              <w:spacing w:line="240" w:lineRule="auto"/>
              <w:rPr>
                <w:b/>
                <w:color w:val="000000" w:themeColor="text1"/>
                <w:sz w:val="20"/>
                <w:szCs w:val="20"/>
              </w:rPr>
            </w:pPr>
            <w:r w:rsidRPr="007C5F25">
              <w:rPr>
                <w:b/>
                <w:color w:val="000000" w:themeColor="text1"/>
                <w:sz w:val="20"/>
                <w:szCs w:val="20"/>
              </w:rPr>
              <w:t xml:space="preserve">1. Votre situation d’accompagnement </w:t>
            </w:r>
          </w:p>
          <w:p w14:paraId="31F1D504" w14:textId="77777777" w:rsidR="00924BF0" w:rsidRPr="007C5F25" w:rsidRDefault="00924BF0" w:rsidP="00924BF0">
            <w:pPr>
              <w:widowControl w:val="0"/>
              <w:spacing w:line="240" w:lineRule="auto"/>
              <w:rPr>
                <w:i/>
                <w:color w:val="000000" w:themeColor="text1"/>
                <w:sz w:val="20"/>
                <w:szCs w:val="20"/>
              </w:rPr>
            </w:pPr>
            <w:r w:rsidRPr="007C5F25">
              <w:rPr>
                <w:b/>
                <w:i/>
                <w:color w:val="000000" w:themeColor="text1"/>
                <w:sz w:val="20"/>
                <w:szCs w:val="20"/>
              </w:rPr>
              <w:t>Proposer un titre</w:t>
            </w:r>
            <w:r w:rsidRPr="007C5F25">
              <w:rPr>
                <w:i/>
                <w:color w:val="000000" w:themeColor="text1"/>
                <w:sz w:val="20"/>
                <w:szCs w:val="20"/>
              </w:rPr>
              <w:t xml:space="preserve"> qui caractérise de manière synthétique l'accompagnement à la réflexion stratégique que vous avez choisi.</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F5E6D" w14:textId="77777777" w:rsidR="00924BF0" w:rsidRPr="007C5F25" w:rsidRDefault="00924BF0" w:rsidP="00924BF0">
            <w:pPr>
              <w:widowControl w:val="0"/>
              <w:spacing w:line="240" w:lineRule="auto"/>
              <w:rPr>
                <w:iCs/>
                <w:color w:val="000000" w:themeColor="text1"/>
                <w:sz w:val="18"/>
                <w:szCs w:val="18"/>
              </w:rPr>
            </w:pPr>
          </w:p>
          <w:p w14:paraId="2585BB1E" w14:textId="7DF6840A" w:rsidR="00924BF0" w:rsidRPr="007C5F25" w:rsidRDefault="00924BF0" w:rsidP="00924BF0">
            <w:pPr>
              <w:widowControl w:val="0"/>
              <w:spacing w:line="240" w:lineRule="auto"/>
              <w:rPr>
                <w:i/>
                <w:color w:val="000000" w:themeColor="text1"/>
                <w:sz w:val="20"/>
                <w:szCs w:val="20"/>
              </w:rPr>
            </w:pPr>
            <w:r w:rsidRPr="007C5F25">
              <w:rPr>
                <w:iCs/>
                <w:color w:val="000000" w:themeColor="text1"/>
                <w:sz w:val="18"/>
                <w:szCs w:val="18"/>
              </w:rPr>
              <w:t xml:space="preserve">Participer à l’accompagnement d’un cédant dans la transmission d’une exploitation agricole. </w:t>
            </w:r>
          </w:p>
        </w:tc>
      </w:tr>
      <w:tr w:rsidR="007C5F25" w:rsidRPr="007C5F25" w14:paraId="5B79F385" w14:textId="77777777" w:rsidTr="00924BF0">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D9F80" w14:textId="77777777" w:rsidR="00924BF0" w:rsidRPr="007C5F25" w:rsidRDefault="00924BF0" w:rsidP="00924BF0">
            <w:pPr>
              <w:widowControl w:val="0"/>
              <w:spacing w:line="240" w:lineRule="auto"/>
              <w:rPr>
                <w:b/>
                <w:color w:val="000000" w:themeColor="text1"/>
                <w:sz w:val="20"/>
                <w:szCs w:val="20"/>
              </w:rPr>
            </w:pPr>
            <w:r w:rsidRPr="007C5F25">
              <w:rPr>
                <w:b/>
                <w:color w:val="000000" w:themeColor="text1"/>
                <w:sz w:val="20"/>
                <w:szCs w:val="20"/>
              </w:rPr>
              <w:t>2. Caractérisation des éléments de contexte</w:t>
            </w:r>
            <w:r w:rsidRPr="007C5F25">
              <w:rPr>
                <w:b/>
                <w:color w:val="000000" w:themeColor="text1"/>
                <w:sz w:val="20"/>
                <w:szCs w:val="20"/>
                <w:u w:val="single"/>
              </w:rPr>
              <w:t xml:space="preserve"> à l’origine</w:t>
            </w:r>
            <w:r w:rsidRPr="007C5F25">
              <w:rPr>
                <w:b/>
                <w:color w:val="000000" w:themeColor="text1"/>
                <w:sz w:val="20"/>
                <w:szCs w:val="20"/>
              </w:rPr>
              <w:t xml:space="preserve"> de l’accompagnement. </w:t>
            </w:r>
          </w:p>
          <w:p w14:paraId="494CB4EF" w14:textId="77777777" w:rsidR="00924BF0" w:rsidRPr="007C5F25" w:rsidRDefault="00924BF0" w:rsidP="00924BF0">
            <w:pPr>
              <w:widowControl w:val="0"/>
              <w:spacing w:line="240" w:lineRule="auto"/>
              <w:rPr>
                <w:color w:val="000000" w:themeColor="text1"/>
                <w:sz w:val="20"/>
                <w:szCs w:val="20"/>
              </w:rPr>
            </w:pPr>
            <w:r w:rsidRPr="007C5F25">
              <w:rPr>
                <w:i/>
                <w:color w:val="000000" w:themeColor="text1"/>
                <w:sz w:val="20"/>
                <w:szCs w:val="20"/>
              </w:rPr>
              <w:t>(contexte professionnel, économique, local, situation des accompagnés, éléments liés à une filière, une politique publique …)</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46AFE" w14:textId="77777777" w:rsidR="00924BF0" w:rsidRPr="007C5F25" w:rsidRDefault="00924BF0" w:rsidP="00924BF0">
            <w:pPr>
              <w:widowControl w:val="0"/>
              <w:spacing w:line="240" w:lineRule="auto"/>
              <w:rPr>
                <w:color w:val="000000" w:themeColor="text1"/>
                <w:sz w:val="18"/>
                <w:szCs w:val="18"/>
              </w:rPr>
            </w:pPr>
            <w:r w:rsidRPr="007C5F25">
              <w:rPr>
                <w:color w:val="000000" w:themeColor="text1"/>
                <w:sz w:val="18"/>
                <w:szCs w:val="18"/>
              </w:rPr>
              <w:t xml:space="preserve">Besoin de transmission d’une entreprise agricole. </w:t>
            </w:r>
          </w:p>
          <w:p w14:paraId="5E5AC665" w14:textId="76F979BF" w:rsidR="00924BF0" w:rsidRPr="007C5F25" w:rsidRDefault="00924BF0" w:rsidP="00924BF0">
            <w:pPr>
              <w:widowControl w:val="0"/>
              <w:spacing w:line="240" w:lineRule="auto"/>
              <w:rPr>
                <w:color w:val="000000" w:themeColor="text1"/>
                <w:sz w:val="20"/>
                <w:szCs w:val="20"/>
              </w:rPr>
            </w:pPr>
            <w:r w:rsidRPr="007C5F25">
              <w:rPr>
                <w:color w:val="000000" w:themeColor="text1"/>
                <w:sz w:val="18"/>
                <w:szCs w:val="18"/>
              </w:rPr>
              <w:t>Recherche de repreneur(s)</w:t>
            </w:r>
          </w:p>
        </w:tc>
      </w:tr>
      <w:tr w:rsidR="007C5F25" w:rsidRPr="007C5F25" w14:paraId="53B201CD" w14:textId="77777777" w:rsidTr="00924BF0">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0258E" w14:textId="77777777" w:rsidR="00924BF0" w:rsidRPr="007C5F25" w:rsidRDefault="00924BF0" w:rsidP="00924BF0">
            <w:pPr>
              <w:widowControl w:val="0"/>
              <w:spacing w:line="240" w:lineRule="auto"/>
              <w:rPr>
                <w:b/>
                <w:color w:val="000000" w:themeColor="text1"/>
                <w:sz w:val="20"/>
                <w:szCs w:val="20"/>
              </w:rPr>
            </w:pPr>
            <w:r w:rsidRPr="007C5F25">
              <w:rPr>
                <w:b/>
                <w:color w:val="000000" w:themeColor="text1"/>
                <w:sz w:val="20"/>
                <w:szCs w:val="20"/>
              </w:rPr>
              <w:t xml:space="preserve">3. Caractérisation du ou des  accompagnés </w:t>
            </w:r>
          </w:p>
          <w:p w14:paraId="7F2DBC88" w14:textId="77777777" w:rsidR="00924BF0" w:rsidRPr="007C5F25" w:rsidRDefault="00924BF0" w:rsidP="00924BF0">
            <w:pPr>
              <w:widowControl w:val="0"/>
              <w:spacing w:line="240" w:lineRule="auto"/>
              <w:rPr>
                <w:b/>
                <w:color w:val="000000" w:themeColor="text1"/>
                <w:sz w:val="20"/>
                <w:szCs w:val="20"/>
              </w:rPr>
            </w:pPr>
            <w:r w:rsidRPr="007C5F25">
              <w:rPr>
                <w:color w:val="000000" w:themeColor="text1"/>
                <w:sz w:val="20"/>
                <w:szCs w:val="20"/>
              </w:rPr>
              <w:t>(localisation, dimension, caractéristiques sociales, orientation technico-économique etc.)</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08EBE" w14:textId="77777777" w:rsidR="00924BF0" w:rsidRPr="007C5F25" w:rsidRDefault="00924BF0" w:rsidP="00924BF0">
            <w:pPr>
              <w:widowControl w:val="0"/>
              <w:spacing w:line="240" w:lineRule="auto"/>
              <w:rPr>
                <w:color w:val="000000" w:themeColor="text1"/>
                <w:sz w:val="18"/>
                <w:szCs w:val="18"/>
              </w:rPr>
            </w:pPr>
            <w:r w:rsidRPr="007C5F25">
              <w:rPr>
                <w:color w:val="000000" w:themeColor="text1"/>
                <w:sz w:val="18"/>
                <w:szCs w:val="18"/>
              </w:rPr>
              <w:t xml:space="preserve">Exploitant(s) agricole développant des activités de polyculture-élevage situé dans le Nord Est de la France. </w:t>
            </w:r>
          </w:p>
          <w:p w14:paraId="053100B2" w14:textId="77777777" w:rsidR="00924BF0" w:rsidRPr="007C5F25" w:rsidRDefault="00924BF0" w:rsidP="00924BF0">
            <w:pPr>
              <w:widowControl w:val="0"/>
              <w:spacing w:line="240" w:lineRule="auto"/>
              <w:rPr>
                <w:color w:val="000000" w:themeColor="text1"/>
                <w:sz w:val="18"/>
                <w:szCs w:val="18"/>
              </w:rPr>
            </w:pPr>
            <w:r w:rsidRPr="007C5F25">
              <w:rPr>
                <w:color w:val="000000" w:themeColor="text1"/>
                <w:sz w:val="18"/>
                <w:szCs w:val="18"/>
              </w:rPr>
              <w:t xml:space="preserve">Exploitation agricole tournée vers l’agriculture paysanne (agriculture à « taille humaine » préoccupée par sa bonne </w:t>
            </w:r>
          </w:p>
          <w:p w14:paraId="43F44ED5" w14:textId="77777777" w:rsidR="00924BF0" w:rsidRPr="007C5F25" w:rsidRDefault="00924BF0" w:rsidP="00924BF0">
            <w:pPr>
              <w:widowControl w:val="0"/>
              <w:spacing w:line="240" w:lineRule="auto"/>
              <w:rPr>
                <w:color w:val="000000" w:themeColor="text1"/>
                <w:sz w:val="18"/>
                <w:szCs w:val="18"/>
              </w:rPr>
            </w:pPr>
            <w:r w:rsidRPr="007C5F25">
              <w:rPr>
                <w:color w:val="000000" w:themeColor="text1"/>
                <w:sz w:val="18"/>
                <w:szCs w:val="18"/>
              </w:rPr>
              <w:t xml:space="preserve">intégration dans le développement du territoire. Exploitation agricole tournée habituellement vers l’agriculture biologique. </w:t>
            </w:r>
          </w:p>
          <w:p w14:paraId="3A39BA6F" w14:textId="4BA052E4" w:rsidR="00924BF0" w:rsidRPr="007C5F25" w:rsidRDefault="00924BF0" w:rsidP="00924BF0">
            <w:pPr>
              <w:pStyle w:val="Paragraphedeliste"/>
              <w:widowControl w:val="0"/>
              <w:numPr>
                <w:ilvl w:val="0"/>
                <w:numId w:val="1"/>
              </w:numPr>
              <w:spacing w:line="240" w:lineRule="auto"/>
              <w:rPr>
                <w:color w:val="000000" w:themeColor="text1"/>
                <w:sz w:val="20"/>
                <w:szCs w:val="20"/>
              </w:rPr>
            </w:pPr>
          </w:p>
        </w:tc>
      </w:tr>
      <w:tr w:rsidR="007C5F25" w:rsidRPr="007C5F25" w14:paraId="3D1B7BBF" w14:textId="77777777" w:rsidTr="004F7406">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BE844" w14:textId="77777777" w:rsidR="00924BF0" w:rsidRPr="007C5F25" w:rsidRDefault="00924BF0" w:rsidP="00924BF0">
            <w:pPr>
              <w:widowControl w:val="0"/>
              <w:spacing w:line="240" w:lineRule="auto"/>
              <w:rPr>
                <w:b/>
                <w:color w:val="000000" w:themeColor="text1"/>
                <w:sz w:val="20"/>
                <w:szCs w:val="20"/>
              </w:rPr>
            </w:pPr>
            <w:r w:rsidRPr="007C5F25">
              <w:rPr>
                <w:b/>
                <w:color w:val="000000" w:themeColor="text1"/>
                <w:sz w:val="20"/>
                <w:szCs w:val="20"/>
              </w:rPr>
              <w:t>4. Justification du caractère stratégique de la réflexion du ou des accompagnés</w:t>
            </w:r>
          </w:p>
          <w:p w14:paraId="510A6DE4" w14:textId="77777777" w:rsidR="00924BF0" w:rsidRPr="007C5F25" w:rsidRDefault="00924BF0" w:rsidP="00924BF0">
            <w:pPr>
              <w:widowControl w:val="0"/>
              <w:spacing w:line="240" w:lineRule="auto"/>
              <w:rPr>
                <w:b/>
                <w:color w:val="000000" w:themeColor="text1"/>
                <w:sz w:val="20"/>
                <w:szCs w:val="20"/>
              </w:rPr>
            </w:pPr>
          </w:p>
          <w:p w14:paraId="1826A0F7" w14:textId="77777777" w:rsidR="00924BF0" w:rsidRPr="007C5F25" w:rsidRDefault="00924BF0" w:rsidP="00924BF0">
            <w:pPr>
              <w:widowControl w:val="0"/>
              <w:spacing w:line="240" w:lineRule="auto"/>
              <w:rPr>
                <w:b/>
                <w:color w:val="000000" w:themeColor="text1"/>
                <w:sz w:val="20"/>
                <w:szCs w:val="20"/>
              </w:rPr>
            </w:pPr>
            <w:r w:rsidRPr="007C5F25">
              <w:rPr>
                <w:i/>
                <w:color w:val="000000" w:themeColor="text1"/>
                <w:sz w:val="20"/>
                <w:szCs w:val="20"/>
              </w:rPr>
              <w:t>Préciser par exemple la(les) finalité(s), ou attentes de ces accompagnés vis à vis de l’accompagnement, montrer l’inscription dans le temps de leur démarche…</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114A1" w14:textId="77777777" w:rsidR="00924BF0" w:rsidRPr="007C5F25" w:rsidRDefault="00924BF0" w:rsidP="00924BF0">
            <w:pPr>
              <w:widowControl w:val="0"/>
              <w:spacing w:line="240" w:lineRule="auto"/>
              <w:rPr>
                <w:color w:val="000000" w:themeColor="text1"/>
                <w:sz w:val="18"/>
                <w:szCs w:val="18"/>
              </w:rPr>
            </w:pPr>
            <w:r w:rsidRPr="007C5F25">
              <w:rPr>
                <w:color w:val="000000" w:themeColor="text1"/>
                <w:sz w:val="18"/>
                <w:szCs w:val="18"/>
              </w:rPr>
              <w:t>Identifier et analyser les forces et faiblesses de l’exploitation agricole et de son environnement pour le(s) repreneur(s)</w:t>
            </w:r>
          </w:p>
          <w:p w14:paraId="09011066" w14:textId="77777777" w:rsidR="00924BF0" w:rsidRPr="007C5F25" w:rsidRDefault="00924BF0" w:rsidP="00924BF0">
            <w:pPr>
              <w:widowControl w:val="0"/>
              <w:spacing w:line="240" w:lineRule="auto"/>
              <w:rPr>
                <w:color w:val="000000" w:themeColor="text1"/>
                <w:sz w:val="18"/>
                <w:szCs w:val="18"/>
              </w:rPr>
            </w:pPr>
            <w:r w:rsidRPr="007C5F25">
              <w:rPr>
                <w:color w:val="000000" w:themeColor="text1"/>
                <w:sz w:val="18"/>
                <w:szCs w:val="18"/>
              </w:rPr>
              <w:t>Apprendre à communiquer de façon objective et positive sur son exploitation agricole pour le cédant.</w:t>
            </w:r>
          </w:p>
          <w:p w14:paraId="08DEDD78" w14:textId="77777777" w:rsidR="00924BF0" w:rsidRPr="007C5F25" w:rsidRDefault="00924BF0" w:rsidP="00924BF0">
            <w:pPr>
              <w:widowControl w:val="0"/>
              <w:spacing w:line="240" w:lineRule="auto"/>
              <w:rPr>
                <w:color w:val="000000" w:themeColor="text1"/>
                <w:sz w:val="18"/>
                <w:szCs w:val="18"/>
              </w:rPr>
            </w:pPr>
            <w:r w:rsidRPr="007C5F25">
              <w:rPr>
                <w:color w:val="000000" w:themeColor="text1"/>
                <w:sz w:val="18"/>
                <w:szCs w:val="18"/>
              </w:rPr>
              <w:t xml:space="preserve">Être ouvert à une réorientation stratégique de l’exploitation agricole pour le cédant (= envisager une évolution </w:t>
            </w:r>
          </w:p>
          <w:p w14:paraId="68E2F1D9" w14:textId="77777777" w:rsidR="00924BF0" w:rsidRPr="007C5F25" w:rsidRDefault="00924BF0" w:rsidP="00924BF0">
            <w:pPr>
              <w:widowControl w:val="0"/>
              <w:spacing w:line="240" w:lineRule="auto"/>
              <w:rPr>
                <w:color w:val="000000" w:themeColor="text1"/>
                <w:sz w:val="18"/>
                <w:szCs w:val="18"/>
              </w:rPr>
            </w:pPr>
            <w:r w:rsidRPr="007C5F25">
              <w:rPr>
                <w:color w:val="000000" w:themeColor="text1"/>
                <w:sz w:val="18"/>
                <w:szCs w:val="18"/>
              </w:rPr>
              <w:t>du système de production en conservant les mêmes finalités)</w:t>
            </w:r>
          </w:p>
          <w:p w14:paraId="656506F1" w14:textId="77777777" w:rsidR="00924BF0" w:rsidRPr="007C5F25" w:rsidRDefault="00924BF0" w:rsidP="00924BF0">
            <w:pPr>
              <w:widowControl w:val="0"/>
              <w:spacing w:line="240" w:lineRule="auto"/>
              <w:rPr>
                <w:color w:val="000000" w:themeColor="text1"/>
                <w:sz w:val="18"/>
                <w:szCs w:val="18"/>
              </w:rPr>
            </w:pPr>
            <w:r w:rsidRPr="007C5F25">
              <w:rPr>
                <w:color w:val="000000" w:themeColor="text1"/>
                <w:sz w:val="18"/>
                <w:szCs w:val="18"/>
              </w:rPr>
              <w:t xml:space="preserve">Disposer d’un outil (document écrit réalisé par les étudiants) utilisable pour valoriser son exploitation agricole et </w:t>
            </w:r>
          </w:p>
          <w:p w14:paraId="1BB30034" w14:textId="6FC84814" w:rsidR="00924BF0" w:rsidRPr="007C5F25" w:rsidRDefault="00924BF0" w:rsidP="00924BF0">
            <w:pPr>
              <w:widowControl w:val="0"/>
              <w:spacing w:line="240" w:lineRule="auto"/>
              <w:rPr>
                <w:color w:val="000000" w:themeColor="text1"/>
                <w:sz w:val="20"/>
                <w:szCs w:val="20"/>
              </w:rPr>
            </w:pPr>
            <w:r w:rsidRPr="007C5F25">
              <w:rPr>
                <w:color w:val="000000" w:themeColor="text1"/>
                <w:sz w:val="18"/>
                <w:szCs w:val="18"/>
              </w:rPr>
              <w:t>faciliter sa reprise</w:t>
            </w:r>
          </w:p>
        </w:tc>
      </w:tr>
      <w:tr w:rsidR="007C5F25" w:rsidRPr="007C5F25" w14:paraId="79386C60" w14:textId="77777777" w:rsidTr="004F7406">
        <w:trPr>
          <w:trHeight w:val="1865"/>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671258" w14:textId="77777777" w:rsidR="00924BF0" w:rsidRPr="007C5F25" w:rsidRDefault="00924BF0" w:rsidP="00924BF0">
            <w:pPr>
              <w:widowControl w:val="0"/>
              <w:spacing w:line="240" w:lineRule="auto"/>
              <w:rPr>
                <w:color w:val="000000" w:themeColor="text1"/>
                <w:sz w:val="20"/>
                <w:szCs w:val="20"/>
              </w:rPr>
            </w:pPr>
            <w:r w:rsidRPr="007C5F25">
              <w:rPr>
                <w:b/>
                <w:color w:val="000000" w:themeColor="text1"/>
                <w:sz w:val="20"/>
                <w:szCs w:val="20"/>
              </w:rPr>
              <w:t>5. Caractérisation du processus d’accompagnement</w:t>
            </w:r>
          </w:p>
          <w:p w14:paraId="2737B082" w14:textId="77777777" w:rsidR="00924BF0" w:rsidRPr="007C5F25" w:rsidRDefault="00924BF0" w:rsidP="00924BF0">
            <w:pPr>
              <w:widowControl w:val="0"/>
              <w:spacing w:line="240" w:lineRule="auto"/>
              <w:rPr>
                <w:i/>
                <w:color w:val="000000" w:themeColor="text1"/>
                <w:sz w:val="20"/>
                <w:szCs w:val="20"/>
              </w:rPr>
            </w:pPr>
            <w:r w:rsidRPr="007C5F25">
              <w:rPr>
                <w:i/>
                <w:color w:val="000000" w:themeColor="text1"/>
                <w:sz w:val="20"/>
                <w:szCs w:val="20"/>
              </w:rPr>
              <w:t>Qui accompagne ? quels acteurs sont impliqués ?  avec quelle posture ? avec quelles méthodes et outils ? en mobilisant quelles ressources ? Quelles sont les dimensions territoriales et temporelles de cet accompagnement ?…</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2231F" w14:textId="77777777" w:rsidR="00924BF0" w:rsidRPr="007C5F25" w:rsidRDefault="00924BF0" w:rsidP="00924BF0">
            <w:pPr>
              <w:widowControl w:val="0"/>
              <w:spacing w:line="240" w:lineRule="auto"/>
              <w:rPr>
                <w:color w:val="000000" w:themeColor="text1"/>
                <w:sz w:val="18"/>
                <w:szCs w:val="18"/>
              </w:rPr>
            </w:pPr>
            <w:r w:rsidRPr="007C5F25">
              <w:rPr>
                <w:color w:val="000000" w:themeColor="text1"/>
                <w:sz w:val="18"/>
                <w:szCs w:val="18"/>
              </w:rPr>
              <w:t xml:space="preserve">Acteurs : </w:t>
            </w:r>
          </w:p>
          <w:p w14:paraId="288A3FD8" w14:textId="77777777" w:rsidR="00924BF0" w:rsidRPr="007C5F25" w:rsidRDefault="00924BF0" w:rsidP="00924BF0">
            <w:pPr>
              <w:pStyle w:val="Paragraphedeliste"/>
              <w:widowControl w:val="0"/>
              <w:numPr>
                <w:ilvl w:val="0"/>
                <w:numId w:val="2"/>
              </w:numPr>
              <w:spacing w:line="240" w:lineRule="auto"/>
              <w:rPr>
                <w:color w:val="000000" w:themeColor="text1"/>
                <w:sz w:val="18"/>
                <w:szCs w:val="18"/>
              </w:rPr>
            </w:pPr>
            <w:r w:rsidRPr="007C5F25">
              <w:rPr>
                <w:color w:val="000000" w:themeColor="text1"/>
                <w:sz w:val="18"/>
                <w:szCs w:val="18"/>
              </w:rPr>
              <w:t>Associations : ARDEAR, terre de lien, Bio grand Est (fonctions : faire le lien entre le cédant et les étudiants)</w:t>
            </w:r>
          </w:p>
          <w:p w14:paraId="5AC00461" w14:textId="77777777" w:rsidR="00924BF0" w:rsidRPr="007C5F25" w:rsidRDefault="00924BF0" w:rsidP="00924BF0">
            <w:pPr>
              <w:pStyle w:val="Paragraphedeliste"/>
              <w:widowControl w:val="0"/>
              <w:numPr>
                <w:ilvl w:val="0"/>
                <w:numId w:val="2"/>
              </w:numPr>
              <w:spacing w:line="240" w:lineRule="auto"/>
              <w:rPr>
                <w:color w:val="000000" w:themeColor="text1"/>
                <w:sz w:val="18"/>
                <w:szCs w:val="18"/>
              </w:rPr>
            </w:pPr>
            <w:r w:rsidRPr="007C5F25">
              <w:rPr>
                <w:color w:val="000000" w:themeColor="text1"/>
                <w:sz w:val="18"/>
                <w:szCs w:val="18"/>
              </w:rPr>
              <w:t>Elus locaux : maire, élus (fonctions : fournir des informations sur le territoire, faire des propositions de partenariats)</w:t>
            </w:r>
          </w:p>
          <w:p w14:paraId="1374DEF3" w14:textId="77777777" w:rsidR="00924BF0" w:rsidRPr="007C5F25" w:rsidRDefault="00924BF0" w:rsidP="00924BF0">
            <w:pPr>
              <w:pStyle w:val="Paragraphedeliste"/>
              <w:widowControl w:val="0"/>
              <w:numPr>
                <w:ilvl w:val="0"/>
                <w:numId w:val="2"/>
              </w:numPr>
              <w:spacing w:line="240" w:lineRule="auto"/>
              <w:rPr>
                <w:color w:val="000000" w:themeColor="text1"/>
                <w:sz w:val="18"/>
                <w:szCs w:val="18"/>
              </w:rPr>
            </w:pPr>
            <w:r w:rsidRPr="007C5F25">
              <w:rPr>
                <w:color w:val="000000" w:themeColor="text1"/>
                <w:sz w:val="18"/>
                <w:szCs w:val="18"/>
              </w:rPr>
              <w:t>Etudiants (fonctions : écoute, échange, questionnement en tant que futurs repreneurs, propositions d’actions)</w:t>
            </w:r>
          </w:p>
          <w:p w14:paraId="0599BE5D" w14:textId="77777777" w:rsidR="00924BF0" w:rsidRPr="007C5F25" w:rsidRDefault="00924BF0" w:rsidP="00924BF0">
            <w:pPr>
              <w:widowControl w:val="0"/>
              <w:spacing w:line="240" w:lineRule="auto"/>
              <w:rPr>
                <w:color w:val="000000" w:themeColor="text1"/>
                <w:sz w:val="18"/>
                <w:szCs w:val="18"/>
              </w:rPr>
            </w:pPr>
          </w:p>
          <w:p w14:paraId="76289E18" w14:textId="77777777" w:rsidR="00924BF0" w:rsidRPr="007C5F25" w:rsidRDefault="00924BF0" w:rsidP="00924BF0">
            <w:pPr>
              <w:widowControl w:val="0"/>
              <w:spacing w:line="240" w:lineRule="auto"/>
              <w:rPr>
                <w:color w:val="000000" w:themeColor="text1"/>
                <w:sz w:val="18"/>
                <w:szCs w:val="18"/>
              </w:rPr>
            </w:pPr>
            <w:r w:rsidRPr="007C5F25">
              <w:rPr>
                <w:color w:val="000000" w:themeColor="text1"/>
                <w:sz w:val="18"/>
                <w:szCs w:val="18"/>
              </w:rPr>
              <w:t xml:space="preserve">Outils : </w:t>
            </w:r>
          </w:p>
          <w:p w14:paraId="0F45F449" w14:textId="77777777" w:rsidR="00924BF0" w:rsidRPr="007C5F25" w:rsidRDefault="00924BF0" w:rsidP="00924BF0">
            <w:pPr>
              <w:pStyle w:val="Paragraphedeliste"/>
              <w:widowControl w:val="0"/>
              <w:numPr>
                <w:ilvl w:val="0"/>
                <w:numId w:val="2"/>
              </w:numPr>
              <w:spacing w:line="240" w:lineRule="auto"/>
              <w:rPr>
                <w:color w:val="000000" w:themeColor="text1"/>
                <w:sz w:val="18"/>
                <w:szCs w:val="18"/>
              </w:rPr>
            </w:pPr>
            <w:r w:rsidRPr="007C5F25">
              <w:rPr>
                <w:color w:val="000000" w:themeColor="text1"/>
                <w:sz w:val="18"/>
                <w:szCs w:val="18"/>
              </w:rPr>
              <w:t xml:space="preserve">Outils de diagnostic d’entreprise agricole (résultats comptables, parcellaire, résultats techniques…) </w:t>
            </w:r>
          </w:p>
          <w:p w14:paraId="09B947D9" w14:textId="77777777" w:rsidR="00924BF0" w:rsidRPr="007C5F25" w:rsidRDefault="00924BF0" w:rsidP="00924BF0">
            <w:pPr>
              <w:pStyle w:val="Paragraphedeliste"/>
              <w:widowControl w:val="0"/>
              <w:numPr>
                <w:ilvl w:val="0"/>
                <w:numId w:val="2"/>
              </w:numPr>
              <w:spacing w:line="240" w:lineRule="auto"/>
              <w:rPr>
                <w:color w:val="000000" w:themeColor="text1"/>
                <w:sz w:val="18"/>
                <w:szCs w:val="18"/>
              </w:rPr>
            </w:pPr>
            <w:r w:rsidRPr="007C5F25">
              <w:rPr>
                <w:color w:val="000000" w:themeColor="text1"/>
                <w:sz w:val="18"/>
                <w:szCs w:val="18"/>
              </w:rPr>
              <w:t>Outils liés à la démarche de projet (budget partiel…)</w:t>
            </w:r>
          </w:p>
          <w:p w14:paraId="24061392" w14:textId="77777777" w:rsidR="00924BF0" w:rsidRPr="007C5F25" w:rsidRDefault="00924BF0" w:rsidP="00924BF0">
            <w:pPr>
              <w:widowControl w:val="0"/>
              <w:spacing w:line="240" w:lineRule="auto"/>
              <w:rPr>
                <w:color w:val="000000" w:themeColor="text1"/>
                <w:sz w:val="18"/>
                <w:szCs w:val="18"/>
              </w:rPr>
            </w:pPr>
          </w:p>
          <w:p w14:paraId="1829834F" w14:textId="77777777" w:rsidR="00924BF0" w:rsidRPr="007C5F25" w:rsidRDefault="00924BF0" w:rsidP="00924BF0">
            <w:pPr>
              <w:widowControl w:val="0"/>
              <w:spacing w:line="240" w:lineRule="auto"/>
              <w:rPr>
                <w:color w:val="000000" w:themeColor="text1"/>
                <w:sz w:val="18"/>
                <w:szCs w:val="18"/>
              </w:rPr>
            </w:pPr>
            <w:r w:rsidRPr="007C5F25">
              <w:rPr>
                <w:color w:val="000000" w:themeColor="text1"/>
                <w:sz w:val="18"/>
                <w:szCs w:val="18"/>
              </w:rPr>
              <w:t xml:space="preserve">Territoire : rayon d’action de l’entreprise agricole (différentes communes) + partenaires professionnels </w:t>
            </w:r>
          </w:p>
          <w:p w14:paraId="0B9F3B2E" w14:textId="77777777" w:rsidR="00924BF0" w:rsidRPr="007C5F25" w:rsidRDefault="00924BF0" w:rsidP="00924BF0">
            <w:pPr>
              <w:widowControl w:val="0"/>
              <w:spacing w:line="240" w:lineRule="auto"/>
              <w:rPr>
                <w:color w:val="000000" w:themeColor="text1"/>
                <w:sz w:val="18"/>
                <w:szCs w:val="18"/>
              </w:rPr>
            </w:pPr>
            <w:r w:rsidRPr="007C5F25">
              <w:rPr>
                <w:color w:val="000000" w:themeColor="text1"/>
                <w:sz w:val="18"/>
                <w:szCs w:val="18"/>
              </w:rPr>
              <w:t>(coopératives, fournisseurs, clients…)</w:t>
            </w:r>
          </w:p>
          <w:p w14:paraId="76AE0024" w14:textId="77777777" w:rsidR="00924BF0" w:rsidRPr="007C5F25" w:rsidRDefault="00924BF0" w:rsidP="00924BF0">
            <w:pPr>
              <w:widowControl w:val="0"/>
              <w:spacing w:line="240" w:lineRule="auto"/>
              <w:rPr>
                <w:color w:val="000000" w:themeColor="text1"/>
                <w:sz w:val="18"/>
                <w:szCs w:val="18"/>
              </w:rPr>
            </w:pPr>
          </w:p>
          <w:p w14:paraId="530EC8C1" w14:textId="0C485A45" w:rsidR="00924BF0" w:rsidRPr="007C5F25" w:rsidRDefault="00924BF0" w:rsidP="00924BF0">
            <w:pPr>
              <w:widowControl w:val="0"/>
              <w:spacing w:line="240" w:lineRule="auto"/>
              <w:rPr>
                <w:color w:val="000000" w:themeColor="text1"/>
                <w:sz w:val="20"/>
                <w:szCs w:val="20"/>
              </w:rPr>
            </w:pPr>
            <w:r w:rsidRPr="007C5F25">
              <w:rPr>
                <w:color w:val="000000" w:themeColor="text1"/>
                <w:sz w:val="18"/>
                <w:szCs w:val="18"/>
              </w:rPr>
              <w:t>Temps : Durée de l’action : 1 mois environ</w:t>
            </w:r>
          </w:p>
        </w:tc>
      </w:tr>
      <w:tr w:rsidR="007C5F25" w:rsidRPr="007C5F25" w14:paraId="595D1933" w14:textId="77777777" w:rsidTr="004F7406">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29E08" w14:textId="77777777" w:rsidR="00924BF0" w:rsidRPr="007C5F25" w:rsidRDefault="00924BF0" w:rsidP="00924BF0">
            <w:pPr>
              <w:widowControl w:val="0"/>
              <w:spacing w:line="240" w:lineRule="auto"/>
              <w:rPr>
                <w:b/>
                <w:i/>
                <w:color w:val="000000" w:themeColor="text1"/>
                <w:sz w:val="20"/>
                <w:szCs w:val="20"/>
              </w:rPr>
            </w:pPr>
            <w:r w:rsidRPr="007C5F25">
              <w:rPr>
                <w:b/>
                <w:color w:val="000000" w:themeColor="text1"/>
                <w:sz w:val="20"/>
                <w:szCs w:val="20"/>
              </w:rPr>
              <w:t>6. Caractérisation des enjeux collectifs et territoriaux de cet accompagnement.</w:t>
            </w:r>
          </w:p>
          <w:p w14:paraId="6D9555D2" w14:textId="77777777" w:rsidR="00924BF0" w:rsidRPr="007C5F25" w:rsidRDefault="00924BF0" w:rsidP="00924BF0">
            <w:pPr>
              <w:widowControl w:val="0"/>
              <w:spacing w:line="240" w:lineRule="auto"/>
              <w:rPr>
                <w:i/>
                <w:color w:val="000000" w:themeColor="text1"/>
                <w:sz w:val="20"/>
                <w:szCs w:val="20"/>
              </w:rPr>
            </w:pPr>
            <w:r w:rsidRPr="007C5F25">
              <w:rPr>
                <w:i/>
                <w:color w:val="000000" w:themeColor="text1"/>
                <w:sz w:val="20"/>
                <w:szCs w:val="20"/>
              </w:rPr>
              <w:t xml:space="preserve">Donner des exemples-clés des effets </w:t>
            </w:r>
            <w:r w:rsidRPr="007C5F25">
              <w:rPr>
                <w:i/>
                <w:color w:val="000000" w:themeColor="text1"/>
                <w:sz w:val="20"/>
                <w:szCs w:val="20"/>
              </w:rPr>
              <w:lastRenderedPageBreak/>
              <w:t xml:space="preserve">attendus de l’accompagnement </w:t>
            </w:r>
          </w:p>
          <w:p w14:paraId="150A4CFB" w14:textId="77777777" w:rsidR="00924BF0" w:rsidRPr="007C5F25" w:rsidRDefault="00924BF0" w:rsidP="00924BF0">
            <w:pPr>
              <w:widowControl w:val="0"/>
              <w:spacing w:line="240" w:lineRule="auto"/>
              <w:rPr>
                <w:b/>
                <w:color w:val="000000" w:themeColor="text1"/>
                <w:sz w:val="20"/>
                <w:szCs w:val="20"/>
              </w:rPr>
            </w:pPr>
            <w:r w:rsidRPr="007C5F25">
              <w:rPr>
                <w:i/>
                <w:color w:val="000000" w:themeColor="text1"/>
                <w:sz w:val="20"/>
                <w:szCs w:val="20"/>
              </w:rPr>
              <w:t>(création de ressources collectives, effets sur les externalités, installation/transmission</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BBFD7" w14:textId="77777777" w:rsidR="00924BF0" w:rsidRPr="007C5F25" w:rsidRDefault="00924BF0" w:rsidP="00924BF0">
            <w:pPr>
              <w:widowControl w:val="0"/>
              <w:spacing w:line="240" w:lineRule="auto"/>
              <w:rPr>
                <w:color w:val="000000" w:themeColor="text1"/>
                <w:sz w:val="18"/>
                <w:szCs w:val="18"/>
              </w:rPr>
            </w:pPr>
          </w:p>
          <w:p w14:paraId="4A19C310" w14:textId="13BB6C7B" w:rsidR="00924BF0" w:rsidRPr="007C5F25" w:rsidRDefault="00924BF0" w:rsidP="00924BF0">
            <w:pPr>
              <w:widowControl w:val="0"/>
              <w:spacing w:line="240" w:lineRule="auto"/>
              <w:rPr>
                <w:color w:val="000000" w:themeColor="text1"/>
                <w:sz w:val="20"/>
                <w:szCs w:val="20"/>
              </w:rPr>
            </w:pPr>
            <w:r w:rsidRPr="007C5F25">
              <w:rPr>
                <w:color w:val="000000" w:themeColor="text1"/>
                <w:sz w:val="18"/>
                <w:szCs w:val="18"/>
              </w:rPr>
              <w:t xml:space="preserve">Création d’un dossier d’aide à la transmission d’une entreprise agricole. </w:t>
            </w:r>
          </w:p>
        </w:tc>
      </w:tr>
      <w:tr w:rsidR="007C5F25" w:rsidRPr="007C5F25" w14:paraId="4210A211" w14:textId="77777777" w:rsidTr="004F7406">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C91F1" w14:textId="77777777" w:rsidR="00924BF0" w:rsidRPr="007C5F25" w:rsidRDefault="00924BF0" w:rsidP="00924BF0">
            <w:pPr>
              <w:widowControl w:val="0"/>
              <w:spacing w:line="240" w:lineRule="auto"/>
              <w:rPr>
                <w:b/>
                <w:color w:val="000000" w:themeColor="text1"/>
                <w:sz w:val="20"/>
                <w:szCs w:val="20"/>
              </w:rPr>
            </w:pPr>
            <w:r w:rsidRPr="007C5F25">
              <w:rPr>
                <w:b/>
                <w:color w:val="000000" w:themeColor="text1"/>
                <w:sz w:val="20"/>
                <w:szCs w:val="20"/>
              </w:rPr>
              <w:t xml:space="preserve">7. Identification de freins et de leviers pour le processus d’accompagnement </w:t>
            </w:r>
          </w:p>
          <w:p w14:paraId="0897B148" w14:textId="77777777" w:rsidR="00924BF0" w:rsidRPr="007C5F25" w:rsidRDefault="00924BF0" w:rsidP="00924BF0">
            <w:pPr>
              <w:widowControl w:val="0"/>
              <w:spacing w:line="240" w:lineRule="auto"/>
              <w:rPr>
                <w:b/>
                <w:color w:val="000000" w:themeColor="text1"/>
                <w:sz w:val="20"/>
                <w:szCs w:val="20"/>
              </w:rPr>
            </w:pPr>
            <w:r w:rsidRPr="007C5F25">
              <w:rPr>
                <w:i/>
                <w:color w:val="000000" w:themeColor="text1"/>
                <w:sz w:val="20"/>
                <w:szCs w:val="20"/>
              </w:rPr>
              <w:t xml:space="preserve">Donner un ou plusieurs exemples de facteurs qui limitent ou au contraire facilitent la construction et la mise en </w:t>
            </w:r>
            <w:proofErr w:type="spellStart"/>
            <w:r w:rsidRPr="007C5F25">
              <w:rPr>
                <w:i/>
                <w:color w:val="000000" w:themeColor="text1"/>
                <w:sz w:val="20"/>
                <w:szCs w:val="20"/>
              </w:rPr>
              <w:t>oeuvre</w:t>
            </w:r>
            <w:proofErr w:type="spellEnd"/>
            <w:r w:rsidRPr="007C5F25">
              <w:rPr>
                <w:i/>
                <w:color w:val="000000" w:themeColor="text1"/>
                <w:sz w:val="20"/>
                <w:szCs w:val="20"/>
              </w:rPr>
              <w:t xml:space="preserve"> de l’accompagnement choisi</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D6834" w14:textId="77777777" w:rsidR="00924BF0" w:rsidRPr="007C5F25" w:rsidRDefault="00924BF0" w:rsidP="00924BF0">
            <w:pPr>
              <w:pStyle w:val="Paragraphedeliste"/>
              <w:widowControl w:val="0"/>
              <w:numPr>
                <w:ilvl w:val="0"/>
                <w:numId w:val="2"/>
              </w:numPr>
              <w:spacing w:line="240" w:lineRule="auto"/>
              <w:rPr>
                <w:color w:val="000000" w:themeColor="text1"/>
                <w:sz w:val="18"/>
                <w:szCs w:val="18"/>
              </w:rPr>
            </w:pPr>
            <w:r w:rsidRPr="007C5F25">
              <w:rPr>
                <w:color w:val="000000" w:themeColor="text1"/>
                <w:sz w:val="18"/>
                <w:szCs w:val="18"/>
              </w:rPr>
              <w:t xml:space="preserve">La vision du cédant : développer certaines activités qu’il juge pertinentes, en laisser d’autres de côté.  </w:t>
            </w:r>
          </w:p>
          <w:p w14:paraId="06D34B3E" w14:textId="77777777" w:rsidR="00924BF0" w:rsidRPr="007C5F25" w:rsidRDefault="00924BF0" w:rsidP="00924BF0">
            <w:pPr>
              <w:pStyle w:val="Paragraphedeliste"/>
              <w:widowControl w:val="0"/>
              <w:numPr>
                <w:ilvl w:val="0"/>
                <w:numId w:val="2"/>
              </w:numPr>
              <w:spacing w:line="240" w:lineRule="auto"/>
              <w:rPr>
                <w:color w:val="000000" w:themeColor="text1"/>
                <w:sz w:val="18"/>
                <w:szCs w:val="18"/>
              </w:rPr>
            </w:pPr>
            <w:r w:rsidRPr="007C5F25">
              <w:rPr>
                <w:color w:val="000000" w:themeColor="text1"/>
                <w:sz w:val="18"/>
                <w:szCs w:val="18"/>
              </w:rPr>
              <w:t xml:space="preserve">Les débouchés, la présence de filières locales ou non peuvent freiner la mise en place de nouvelles productions. </w:t>
            </w:r>
          </w:p>
          <w:p w14:paraId="48821947" w14:textId="72FA2D69" w:rsidR="00924BF0" w:rsidRPr="007C5F25" w:rsidRDefault="00924BF0" w:rsidP="00924BF0">
            <w:pPr>
              <w:pStyle w:val="Paragraphedeliste"/>
              <w:widowControl w:val="0"/>
              <w:numPr>
                <w:ilvl w:val="0"/>
                <w:numId w:val="1"/>
              </w:numPr>
              <w:spacing w:line="240" w:lineRule="auto"/>
              <w:rPr>
                <w:color w:val="000000" w:themeColor="text1"/>
                <w:sz w:val="20"/>
                <w:szCs w:val="20"/>
              </w:rPr>
            </w:pPr>
            <w:r w:rsidRPr="007C5F25">
              <w:rPr>
                <w:color w:val="000000" w:themeColor="text1"/>
                <w:sz w:val="18"/>
                <w:szCs w:val="18"/>
              </w:rPr>
              <w:t xml:space="preserve">Les connaissances techniques, l’accompagnement technique nécessaire à la mise en place de nouvelles productions. </w:t>
            </w:r>
          </w:p>
        </w:tc>
      </w:tr>
      <w:tr w:rsidR="00924BF0" w:rsidRPr="007C5F25" w14:paraId="7886DA32" w14:textId="77777777" w:rsidTr="004F7406">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647E3" w14:textId="10E74998" w:rsidR="00924BF0" w:rsidRPr="007C5F25" w:rsidRDefault="00924BF0" w:rsidP="00924BF0">
            <w:pPr>
              <w:widowControl w:val="0"/>
              <w:spacing w:line="240" w:lineRule="auto"/>
              <w:rPr>
                <w:i/>
                <w:color w:val="000000" w:themeColor="text1"/>
                <w:sz w:val="20"/>
                <w:szCs w:val="20"/>
                <w:highlight w:val="red"/>
              </w:rPr>
            </w:pPr>
            <w:r w:rsidRPr="007C5F25">
              <w:rPr>
                <w:b/>
                <w:color w:val="000000" w:themeColor="text1"/>
                <w:sz w:val="20"/>
                <w:szCs w:val="20"/>
              </w:rPr>
              <w:t xml:space="preserve">8. Mise en perspective de cette démarche d’accompagnement par rapport aux enjeux de la transition agroécologique : </w:t>
            </w:r>
            <w:r w:rsidRPr="007C5F25">
              <w:rPr>
                <w:i/>
                <w:color w:val="000000" w:themeColor="text1"/>
                <w:sz w:val="20"/>
                <w:szCs w:val="20"/>
              </w:rPr>
              <w:t xml:space="preserve">comment, </w:t>
            </w:r>
            <w:r w:rsidRPr="007C5F25">
              <w:rPr>
                <w:i/>
                <w:color w:val="000000" w:themeColor="text1"/>
                <w:sz w:val="20"/>
                <w:szCs w:val="20"/>
                <w:u w:val="single"/>
              </w:rPr>
              <w:t>selon vous</w:t>
            </w:r>
            <w:r w:rsidRPr="007C5F25">
              <w:rPr>
                <w:i/>
                <w:color w:val="000000" w:themeColor="text1"/>
                <w:sz w:val="20"/>
                <w:szCs w:val="20"/>
              </w:rPr>
              <w:t xml:space="preserve">, cette démarche participe (ou non) à la construction d’un processus de transition agroécologique dans l’(es) entreprise(s) concernée(s) et dans le territoire ? </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D1593" w14:textId="77777777" w:rsidR="00924BF0" w:rsidRPr="007C5F25" w:rsidRDefault="00924BF0" w:rsidP="00924BF0">
            <w:pPr>
              <w:widowControl w:val="0"/>
              <w:spacing w:line="240" w:lineRule="auto"/>
              <w:rPr>
                <w:color w:val="000000" w:themeColor="text1"/>
                <w:sz w:val="18"/>
                <w:szCs w:val="18"/>
              </w:rPr>
            </w:pPr>
            <w:r w:rsidRPr="007C5F25">
              <w:rPr>
                <w:color w:val="000000" w:themeColor="text1"/>
                <w:sz w:val="18"/>
                <w:szCs w:val="18"/>
              </w:rPr>
              <w:t>- Renouvellement des générations</w:t>
            </w:r>
          </w:p>
          <w:p w14:paraId="452168C4" w14:textId="77777777" w:rsidR="00924BF0" w:rsidRPr="007C5F25" w:rsidRDefault="00924BF0" w:rsidP="00924BF0">
            <w:pPr>
              <w:widowControl w:val="0"/>
              <w:spacing w:line="240" w:lineRule="auto"/>
              <w:rPr>
                <w:color w:val="000000" w:themeColor="text1"/>
                <w:sz w:val="18"/>
                <w:szCs w:val="18"/>
              </w:rPr>
            </w:pPr>
            <w:r w:rsidRPr="007C5F25">
              <w:rPr>
                <w:color w:val="000000" w:themeColor="text1"/>
                <w:sz w:val="18"/>
                <w:szCs w:val="18"/>
              </w:rPr>
              <w:t>- Maintien d’exploitations agricoles durables</w:t>
            </w:r>
          </w:p>
          <w:p w14:paraId="2DBD022B" w14:textId="77777777" w:rsidR="00924BF0" w:rsidRPr="007C5F25" w:rsidRDefault="00924BF0" w:rsidP="00924BF0">
            <w:pPr>
              <w:widowControl w:val="0"/>
              <w:spacing w:line="240" w:lineRule="auto"/>
              <w:rPr>
                <w:color w:val="000000" w:themeColor="text1"/>
                <w:sz w:val="18"/>
                <w:szCs w:val="18"/>
              </w:rPr>
            </w:pPr>
            <w:r w:rsidRPr="007C5F25">
              <w:rPr>
                <w:color w:val="000000" w:themeColor="text1"/>
                <w:sz w:val="18"/>
                <w:szCs w:val="18"/>
              </w:rPr>
              <w:t>- Résilience des exploitations agricoles</w:t>
            </w:r>
          </w:p>
          <w:p w14:paraId="1A20D48D" w14:textId="470909BB" w:rsidR="00924BF0" w:rsidRPr="007C5F25" w:rsidRDefault="00924BF0" w:rsidP="00924BF0">
            <w:pPr>
              <w:widowControl w:val="0"/>
              <w:spacing w:line="240" w:lineRule="auto"/>
              <w:rPr>
                <w:color w:val="000000" w:themeColor="text1"/>
                <w:sz w:val="20"/>
                <w:szCs w:val="20"/>
              </w:rPr>
            </w:pPr>
            <w:r w:rsidRPr="007C5F25">
              <w:rPr>
                <w:color w:val="000000" w:themeColor="text1"/>
                <w:sz w:val="18"/>
                <w:szCs w:val="18"/>
              </w:rPr>
              <w:t>- Maintien d’une agriculture « paysanne »</w:t>
            </w:r>
          </w:p>
        </w:tc>
      </w:tr>
    </w:tbl>
    <w:p w14:paraId="4A1E9198" w14:textId="77777777" w:rsidR="00924BF0" w:rsidRPr="007C5F25" w:rsidRDefault="00924BF0">
      <w:pPr>
        <w:rPr>
          <w:color w:val="000000" w:themeColor="text1"/>
          <w:sz w:val="20"/>
          <w:szCs w:val="20"/>
        </w:rPr>
      </w:pPr>
    </w:p>
    <w:p w14:paraId="2AEE8CFE" w14:textId="1CA3A7D8" w:rsidR="00BD5C37" w:rsidRPr="007C5F25" w:rsidRDefault="00BD5C37">
      <w:pPr>
        <w:rPr>
          <w:color w:val="000000" w:themeColor="text1"/>
          <w:sz w:val="20"/>
          <w:szCs w:val="20"/>
        </w:rPr>
      </w:pPr>
    </w:p>
    <w:p w14:paraId="4D6ACC74" w14:textId="77777777" w:rsidR="00BD5C37" w:rsidRPr="007C5F25" w:rsidRDefault="00BD5C37">
      <w:pPr>
        <w:rPr>
          <w:color w:val="000000" w:themeColor="text1"/>
          <w:sz w:val="20"/>
          <w:szCs w:val="20"/>
        </w:rPr>
      </w:pPr>
    </w:p>
    <w:p w14:paraId="5CD0E5F9" w14:textId="0BB190EB" w:rsidR="00DE3373" w:rsidRPr="007C5F25" w:rsidRDefault="00DE3373">
      <w:pPr>
        <w:rPr>
          <w:color w:val="000000" w:themeColor="text1"/>
          <w:sz w:val="20"/>
          <w:szCs w:val="20"/>
        </w:rPr>
      </w:pPr>
      <w:r w:rsidRPr="007C5F25">
        <w:rPr>
          <w:color w:val="000000" w:themeColor="text1"/>
          <w:sz w:val="20"/>
          <w:szCs w:val="20"/>
        </w:rPr>
        <w:br w:type="page"/>
      </w:r>
    </w:p>
    <w:p w14:paraId="36113993" w14:textId="76E1F374" w:rsidR="0057793E" w:rsidRPr="007C5F25" w:rsidRDefault="00DE3373">
      <w:pPr>
        <w:rPr>
          <w:color w:val="000000" w:themeColor="text1"/>
          <w:sz w:val="20"/>
          <w:szCs w:val="20"/>
        </w:rPr>
      </w:pPr>
      <w:r w:rsidRPr="007C5F25">
        <w:rPr>
          <w:color w:val="000000" w:themeColor="text1"/>
          <w:sz w:val="20"/>
          <w:szCs w:val="20"/>
        </w:rPr>
        <w:lastRenderedPageBreak/>
        <w:t xml:space="preserve">SP </w:t>
      </w:r>
      <w:r w:rsidR="00CC10A0">
        <w:rPr>
          <w:color w:val="000000" w:themeColor="text1"/>
          <w:sz w:val="20"/>
          <w:szCs w:val="20"/>
        </w:rPr>
        <w:t>Filière</w:t>
      </w:r>
      <w:r w:rsidR="007F6B08">
        <w:rPr>
          <w:color w:val="000000" w:themeColor="text1"/>
          <w:sz w:val="20"/>
          <w:szCs w:val="20"/>
        </w:rPr>
        <w:t xml:space="preserve"> F1</w:t>
      </w:r>
    </w:p>
    <w:p w14:paraId="16CD9C56" w14:textId="68F3548C" w:rsidR="00DE3373" w:rsidRPr="007C5F25" w:rsidRDefault="00DE3373">
      <w:pPr>
        <w:rPr>
          <w:color w:val="000000" w:themeColor="text1"/>
          <w:sz w:val="20"/>
          <w:szCs w:val="20"/>
        </w:rPr>
      </w:pPr>
    </w:p>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6"/>
        <w:gridCol w:w="11113"/>
      </w:tblGrid>
      <w:tr w:rsidR="007C5F25" w:rsidRPr="007C5F25" w14:paraId="783EF41F" w14:textId="77777777" w:rsidTr="004F7406">
        <w:trPr>
          <w:trHeight w:val="9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5A521" w14:textId="77777777" w:rsidR="00AC240D" w:rsidRPr="007C5F25" w:rsidRDefault="00AC240D" w:rsidP="004F7406">
            <w:pPr>
              <w:widowControl w:val="0"/>
              <w:spacing w:line="240" w:lineRule="auto"/>
              <w:rPr>
                <w:b/>
                <w:color w:val="000000" w:themeColor="text1"/>
                <w:sz w:val="20"/>
                <w:szCs w:val="20"/>
              </w:rPr>
            </w:pPr>
            <w:r w:rsidRPr="007C5F25">
              <w:rPr>
                <w:b/>
                <w:color w:val="000000" w:themeColor="text1"/>
                <w:sz w:val="20"/>
                <w:szCs w:val="20"/>
              </w:rPr>
              <w:t xml:space="preserve">1. Votre situation d’accompagnement </w:t>
            </w:r>
          </w:p>
          <w:p w14:paraId="08ECDFBF" w14:textId="77777777" w:rsidR="00AC240D" w:rsidRPr="007C5F25" w:rsidRDefault="00AC240D" w:rsidP="004F7406">
            <w:pPr>
              <w:widowControl w:val="0"/>
              <w:spacing w:line="240" w:lineRule="auto"/>
              <w:rPr>
                <w:i/>
                <w:color w:val="000000" w:themeColor="text1"/>
                <w:sz w:val="20"/>
                <w:szCs w:val="20"/>
              </w:rPr>
            </w:pPr>
            <w:r w:rsidRPr="007C5F25">
              <w:rPr>
                <w:b/>
                <w:i/>
                <w:color w:val="000000" w:themeColor="text1"/>
                <w:sz w:val="20"/>
                <w:szCs w:val="20"/>
              </w:rPr>
              <w:t>Proposer un titre</w:t>
            </w:r>
            <w:r w:rsidRPr="007C5F25">
              <w:rPr>
                <w:i/>
                <w:color w:val="000000" w:themeColor="text1"/>
                <w:sz w:val="20"/>
                <w:szCs w:val="20"/>
              </w:rPr>
              <w:t xml:space="preserve"> qui caractérise de manière synthétique l'accompagnement à la réflexion stratégique que vous avez choisi.</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8F43F" w14:textId="44D0BE8F" w:rsidR="00AC240D" w:rsidRPr="007C5F25" w:rsidRDefault="00701E1F" w:rsidP="004F7406">
            <w:pPr>
              <w:widowControl w:val="0"/>
              <w:spacing w:line="240" w:lineRule="auto"/>
              <w:rPr>
                <w:i/>
                <w:color w:val="000000" w:themeColor="text1"/>
                <w:sz w:val="20"/>
                <w:szCs w:val="20"/>
              </w:rPr>
            </w:pPr>
            <w:r w:rsidRPr="007C5F25">
              <w:rPr>
                <w:rFonts w:ascii="Arial-ItalicMT" w:hAnsi="Arial-ItalicMT" w:cs="Arial-ItalicMT"/>
                <w:i/>
                <w:iCs/>
                <w:color w:val="000000" w:themeColor="text1"/>
                <w:sz w:val="16"/>
                <w:szCs w:val="16"/>
                <w:lang w:val="fr-FR"/>
              </w:rPr>
              <w:t xml:space="preserve">Accompagnement à la mise en place d’un atelier porcin créole en plein air en remplacement d’un atelier porc conventionnel sur l’exploitation du lycée </w:t>
            </w:r>
            <w:proofErr w:type="spellStart"/>
            <w:r w:rsidRPr="007C5F25">
              <w:rPr>
                <w:rFonts w:ascii="Arial-ItalicMT" w:hAnsi="Arial-ItalicMT" w:cs="Arial-ItalicMT"/>
                <w:i/>
                <w:iCs/>
                <w:color w:val="000000" w:themeColor="text1"/>
                <w:sz w:val="16"/>
                <w:szCs w:val="16"/>
                <w:lang w:val="fr-FR"/>
              </w:rPr>
              <w:t>agrocampus</w:t>
            </w:r>
            <w:proofErr w:type="spellEnd"/>
            <w:r w:rsidRPr="007C5F25">
              <w:rPr>
                <w:rFonts w:ascii="Arial-ItalicMT" w:hAnsi="Arial-ItalicMT" w:cs="Arial-ItalicMT"/>
                <w:i/>
                <w:iCs/>
                <w:color w:val="000000" w:themeColor="text1"/>
                <w:sz w:val="16"/>
                <w:szCs w:val="16"/>
                <w:lang w:val="fr-FR"/>
              </w:rPr>
              <w:t xml:space="preserve"> de Guadeloupe</w:t>
            </w:r>
          </w:p>
        </w:tc>
      </w:tr>
      <w:tr w:rsidR="007C5F25" w:rsidRPr="007C5F25" w14:paraId="364CF6F3" w14:textId="77777777" w:rsidTr="004F7406">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834F0" w14:textId="77777777" w:rsidR="00AC240D" w:rsidRPr="007C5F25" w:rsidRDefault="00AC240D" w:rsidP="004F7406">
            <w:pPr>
              <w:widowControl w:val="0"/>
              <w:spacing w:line="240" w:lineRule="auto"/>
              <w:rPr>
                <w:b/>
                <w:color w:val="000000" w:themeColor="text1"/>
                <w:sz w:val="20"/>
                <w:szCs w:val="20"/>
              </w:rPr>
            </w:pPr>
            <w:r w:rsidRPr="007C5F25">
              <w:rPr>
                <w:b/>
                <w:color w:val="000000" w:themeColor="text1"/>
                <w:sz w:val="20"/>
                <w:szCs w:val="20"/>
              </w:rPr>
              <w:t>2. Caractérisation des éléments de contexte</w:t>
            </w:r>
            <w:r w:rsidRPr="007C5F25">
              <w:rPr>
                <w:b/>
                <w:color w:val="000000" w:themeColor="text1"/>
                <w:sz w:val="20"/>
                <w:szCs w:val="20"/>
                <w:u w:val="single"/>
              </w:rPr>
              <w:t xml:space="preserve"> à l’origine</w:t>
            </w:r>
            <w:r w:rsidRPr="007C5F25">
              <w:rPr>
                <w:b/>
                <w:color w:val="000000" w:themeColor="text1"/>
                <w:sz w:val="20"/>
                <w:szCs w:val="20"/>
              </w:rPr>
              <w:t xml:space="preserve"> de l’accompagnement. </w:t>
            </w:r>
          </w:p>
          <w:p w14:paraId="7B838F69" w14:textId="77777777" w:rsidR="00AC240D" w:rsidRPr="007C5F25" w:rsidRDefault="00AC240D" w:rsidP="004F7406">
            <w:pPr>
              <w:widowControl w:val="0"/>
              <w:spacing w:line="240" w:lineRule="auto"/>
              <w:rPr>
                <w:color w:val="000000" w:themeColor="text1"/>
                <w:sz w:val="20"/>
                <w:szCs w:val="20"/>
              </w:rPr>
            </w:pPr>
            <w:r w:rsidRPr="007C5F25">
              <w:rPr>
                <w:i/>
                <w:color w:val="000000" w:themeColor="text1"/>
                <w:sz w:val="20"/>
                <w:szCs w:val="20"/>
              </w:rPr>
              <w:t>(contexte professionnel, économique, local, situation des accompagnés, éléments liés à une filière, une politique publique …)</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13A434"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Contexte à l’échelle globale et de la Guadeloupe - Contexte à l’échelle de la commune de Baie Mahault.</w:t>
            </w:r>
          </w:p>
          <w:p w14:paraId="3E8F3D13"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Contexte politique :</w:t>
            </w:r>
          </w:p>
          <w:p w14:paraId="1826E81B"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volonté de valoriser les produits de races créole (produit qui fait partie du patrimoine culturel et culinaire, résilient et adapté au territoire) : poules, porcs créoles, bovins</w:t>
            </w:r>
          </w:p>
          <w:p w14:paraId="5065A7C4" w14:textId="77777777" w:rsidR="00AC240D" w:rsidRPr="007C5F25" w:rsidRDefault="00701E1F" w:rsidP="00701E1F">
            <w:pPr>
              <w:widowControl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xml:space="preserve">créoles, lapins créoles, pois canne, pois </w:t>
            </w:r>
            <w:proofErr w:type="spellStart"/>
            <w:r w:rsidRPr="007C5F25">
              <w:rPr>
                <w:rFonts w:ascii="ArialMT" w:hAnsi="ArialMT" w:cs="ArialMT"/>
                <w:color w:val="000000" w:themeColor="text1"/>
                <w:sz w:val="16"/>
                <w:szCs w:val="16"/>
                <w:lang w:val="fr-FR"/>
              </w:rPr>
              <w:t>boucoussou</w:t>
            </w:r>
            <w:proofErr w:type="spellEnd"/>
            <w:r w:rsidRPr="007C5F25">
              <w:rPr>
                <w:rFonts w:ascii="ArialMT" w:hAnsi="ArialMT" w:cs="ArialMT"/>
                <w:color w:val="000000" w:themeColor="text1"/>
                <w:sz w:val="16"/>
                <w:szCs w:val="16"/>
                <w:lang w:val="fr-FR"/>
              </w:rPr>
              <w:t>, pois savon, pois d’</w:t>
            </w:r>
            <w:proofErr w:type="spellStart"/>
            <w:r w:rsidRPr="007C5F25">
              <w:rPr>
                <w:rFonts w:ascii="ArialMT" w:hAnsi="ArialMT" w:cs="ArialMT"/>
                <w:color w:val="000000" w:themeColor="text1"/>
                <w:sz w:val="16"/>
                <w:szCs w:val="16"/>
                <w:lang w:val="fr-FR"/>
              </w:rPr>
              <w:t>angole</w:t>
            </w:r>
            <w:proofErr w:type="spellEnd"/>
            <w:r w:rsidRPr="007C5F25">
              <w:rPr>
                <w:rFonts w:ascii="ArialMT" w:hAnsi="ArialMT" w:cs="ArialMT"/>
                <w:color w:val="000000" w:themeColor="text1"/>
                <w:sz w:val="16"/>
                <w:szCs w:val="16"/>
                <w:lang w:val="fr-FR"/>
              </w:rPr>
              <w:t>…)</w:t>
            </w:r>
          </w:p>
          <w:p w14:paraId="196A0346"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Contexte économique :</w:t>
            </w:r>
          </w:p>
          <w:p w14:paraId="130C56BF"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- 92% des produits alimentaires proposés en Guadeloupe sont importés</w:t>
            </w:r>
          </w:p>
          <w:p w14:paraId="5B688758"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une augmentation de prix liée aux coûts du transport, des taxes douanières, coûts de la MP =&gt; entraînant une situation de vie chère</w:t>
            </w:r>
          </w:p>
          <w:p w14:paraId="541D3061"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une compétition entre les produits importés et locaux entraînant des difficultés à écouler la production locale</w:t>
            </w:r>
          </w:p>
          <w:p w14:paraId="7ED5EB47"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présence du circuit informel</w:t>
            </w:r>
          </w:p>
          <w:p w14:paraId="6FAFEE2A"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présence d’un marché de producteur hebdomadaire et d’un espace de vente dédié aux agriculteurs</w:t>
            </w:r>
          </w:p>
          <w:p w14:paraId="4B50A656"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Contexte social :</w:t>
            </w:r>
          </w:p>
          <w:p w14:paraId="700A0C6D"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une baisse du pouvoir d'achat pouvant entraîner à des situations de pauvreté</w:t>
            </w:r>
          </w:p>
          <w:p w14:paraId="4C8BB3F9"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des difficultés à se nourrir sainement entraînant une augmentation des maladies alimentaires (diabète, cholestérol, hypertension, obésité…)</w:t>
            </w:r>
          </w:p>
          <w:p w14:paraId="26843365"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un patrimoine souvent méconnu des jeunes générations</w:t>
            </w:r>
          </w:p>
          <w:p w14:paraId="38B47EA9"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prise de conscience de la population de l’intérêt de valoriser la production locale (covid, grèves…)</w:t>
            </w:r>
          </w:p>
          <w:p w14:paraId="7F6BF27B"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Exode urbain vers ce territoire dynamique sur le plan économique.</w:t>
            </w:r>
          </w:p>
          <w:p w14:paraId="6B4257C2"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Contexte professionnel</w:t>
            </w:r>
          </w:p>
          <w:p w14:paraId="6B2DB013"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la présence de sols contaminés par le chlordécone</w:t>
            </w:r>
          </w:p>
          <w:p w14:paraId="52C8B9D2"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une population d’agriculteurs vieillissante (200 agriculteurs/an pour les 20 prochaines années)</w:t>
            </w:r>
          </w:p>
          <w:p w14:paraId="798D7CEF"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un foncier présent mais difficilement accessible</w:t>
            </w:r>
          </w:p>
          <w:p w14:paraId="43FEE040"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une volonté de la profession d’augmenter la production locale et de raccourcir les circuits de commercialisation</w:t>
            </w:r>
          </w:p>
          <w:p w14:paraId="23EDC1CE"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volonté d’autonomie des systèmes</w:t>
            </w:r>
          </w:p>
          <w:p w14:paraId="7330CB68"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concentration des organismes professionnels,</w:t>
            </w:r>
          </w:p>
          <w:p w14:paraId="31F8513D"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Fort potentiel pour absorber les produits agricoles</w:t>
            </w:r>
          </w:p>
          <w:p w14:paraId="1E515FC3"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présence d’un noyau de professionnel désireux de développer leur territoire (association de producteurs du Nord Grande Terre)</w:t>
            </w:r>
          </w:p>
          <w:p w14:paraId="32D38412"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- 150 exploitations avec une moyenne de 4,8 ha avec une production majoritaire de canne, banane et de bovins</w:t>
            </w:r>
          </w:p>
          <w:p w14:paraId="777E8445"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Présence d’acteurs agricoles pour l’appui technique (chambre d’agriculture)</w:t>
            </w:r>
          </w:p>
          <w:p w14:paraId="4BA5542F"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une baisse de la SAU d’environ 20%</w:t>
            </w:r>
          </w:p>
          <w:p w14:paraId="209B7880"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Contexte géographique</w:t>
            </w:r>
          </w:p>
          <w:p w14:paraId="076A8FC9"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Insularité de l’île</w:t>
            </w:r>
          </w:p>
          <w:p w14:paraId="1E1AB7DC"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un territoire soumis à des aléas climatiques (sécheresse, cyclones, inondations…)</w:t>
            </w:r>
          </w:p>
          <w:p w14:paraId="02093543" w14:textId="020C425A" w:rsidR="00701E1F" w:rsidRPr="007C5F25" w:rsidRDefault="00701E1F" w:rsidP="00701E1F">
            <w:pPr>
              <w:widowControl w:val="0"/>
              <w:spacing w:line="240" w:lineRule="auto"/>
              <w:rPr>
                <w:color w:val="000000" w:themeColor="text1"/>
                <w:sz w:val="20"/>
                <w:szCs w:val="20"/>
              </w:rPr>
            </w:pPr>
            <w:r w:rsidRPr="007C5F25">
              <w:rPr>
                <w:rFonts w:ascii="ArialMT" w:hAnsi="ArialMT" w:cs="ArialMT"/>
                <w:color w:val="000000" w:themeColor="text1"/>
                <w:sz w:val="16"/>
                <w:szCs w:val="16"/>
                <w:lang w:val="fr-FR"/>
              </w:rPr>
              <w:t>- un territoire très urbanisé et au centre de l’île. La pression urbaine y est très forte</w:t>
            </w:r>
          </w:p>
        </w:tc>
      </w:tr>
      <w:tr w:rsidR="007C5F25" w:rsidRPr="007C5F25" w14:paraId="4777C382" w14:textId="77777777" w:rsidTr="004F7406">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AA2AD" w14:textId="77777777" w:rsidR="00AC240D" w:rsidRPr="007C5F25" w:rsidRDefault="00AC240D" w:rsidP="004F7406">
            <w:pPr>
              <w:widowControl w:val="0"/>
              <w:spacing w:line="240" w:lineRule="auto"/>
              <w:rPr>
                <w:b/>
                <w:color w:val="000000" w:themeColor="text1"/>
                <w:sz w:val="20"/>
                <w:szCs w:val="20"/>
              </w:rPr>
            </w:pPr>
            <w:r w:rsidRPr="007C5F25">
              <w:rPr>
                <w:b/>
                <w:color w:val="000000" w:themeColor="text1"/>
                <w:sz w:val="20"/>
                <w:szCs w:val="20"/>
              </w:rPr>
              <w:t xml:space="preserve">3. Caractérisation du ou des  accompagnés </w:t>
            </w:r>
          </w:p>
          <w:p w14:paraId="4A2FA2A2" w14:textId="77777777" w:rsidR="00AC240D" w:rsidRPr="007C5F25" w:rsidRDefault="00AC240D" w:rsidP="004F7406">
            <w:pPr>
              <w:widowControl w:val="0"/>
              <w:spacing w:line="240" w:lineRule="auto"/>
              <w:rPr>
                <w:b/>
                <w:color w:val="000000" w:themeColor="text1"/>
                <w:sz w:val="20"/>
                <w:szCs w:val="20"/>
              </w:rPr>
            </w:pPr>
            <w:r w:rsidRPr="007C5F25">
              <w:rPr>
                <w:color w:val="000000" w:themeColor="text1"/>
                <w:sz w:val="20"/>
                <w:szCs w:val="20"/>
              </w:rPr>
              <w:t>(localisation, dimension, caractéristiques sociales, orientation technico-économique etc.)</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09A19"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Exploitation agricole de la commune de Baie Mahault de 30 ha, avec 10h de canne à sucre, 10h de prairie et 10h en diversification dont 4000m2 alloué à la porcherie.</w:t>
            </w:r>
          </w:p>
          <w:p w14:paraId="5DA46741"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Le chef d’exploitation est un fonctionnaire qui pilote en s’appuyant sur un projet d’exploitation et un projet d’établissement.</w:t>
            </w:r>
          </w:p>
          <w:p w14:paraId="071A0EF8"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La dernière orientation tend vers de la conversion en AB pour une bonne part de l’exploitation exceptés les productions animales.</w:t>
            </w:r>
          </w:p>
          <w:p w14:paraId="75332DFA" w14:textId="0DBCF838" w:rsidR="00AC240D" w:rsidRPr="007C5F25" w:rsidRDefault="00701E1F" w:rsidP="00701E1F">
            <w:pPr>
              <w:widowControl w:val="0"/>
              <w:spacing w:line="240" w:lineRule="auto"/>
              <w:rPr>
                <w:color w:val="000000" w:themeColor="text1"/>
                <w:sz w:val="20"/>
                <w:szCs w:val="20"/>
              </w:rPr>
            </w:pPr>
            <w:r w:rsidRPr="007C5F25">
              <w:rPr>
                <w:rFonts w:ascii="ArialMT" w:hAnsi="ArialMT" w:cs="ArialMT"/>
                <w:color w:val="000000" w:themeColor="text1"/>
                <w:sz w:val="16"/>
                <w:szCs w:val="16"/>
                <w:lang w:val="fr-FR"/>
              </w:rPr>
              <w:t>Les résultats techniques et économiques sont mauvais car très en dessus des références locales</w:t>
            </w:r>
          </w:p>
        </w:tc>
      </w:tr>
      <w:tr w:rsidR="007C5F25" w:rsidRPr="007C5F25" w14:paraId="28EF16A4" w14:textId="77777777" w:rsidTr="004F7406">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43D73" w14:textId="77777777" w:rsidR="00AC240D" w:rsidRPr="007C5F25" w:rsidRDefault="00AC240D" w:rsidP="004F7406">
            <w:pPr>
              <w:widowControl w:val="0"/>
              <w:spacing w:line="240" w:lineRule="auto"/>
              <w:rPr>
                <w:b/>
                <w:color w:val="000000" w:themeColor="text1"/>
                <w:sz w:val="20"/>
                <w:szCs w:val="20"/>
              </w:rPr>
            </w:pPr>
            <w:r w:rsidRPr="007C5F25">
              <w:rPr>
                <w:b/>
                <w:color w:val="000000" w:themeColor="text1"/>
                <w:sz w:val="20"/>
                <w:szCs w:val="20"/>
              </w:rPr>
              <w:t>4. Justification du caractère stratégique de la réflexion du ou des accompagnés</w:t>
            </w:r>
          </w:p>
          <w:p w14:paraId="4A063BD8" w14:textId="77777777" w:rsidR="00AC240D" w:rsidRPr="007C5F25" w:rsidRDefault="00AC240D" w:rsidP="004F7406">
            <w:pPr>
              <w:widowControl w:val="0"/>
              <w:spacing w:line="240" w:lineRule="auto"/>
              <w:rPr>
                <w:b/>
                <w:color w:val="000000" w:themeColor="text1"/>
                <w:sz w:val="20"/>
                <w:szCs w:val="20"/>
              </w:rPr>
            </w:pPr>
          </w:p>
          <w:p w14:paraId="6C32A9DA" w14:textId="77777777" w:rsidR="00AC240D" w:rsidRPr="007C5F25" w:rsidRDefault="00AC240D" w:rsidP="004F7406">
            <w:pPr>
              <w:widowControl w:val="0"/>
              <w:spacing w:line="240" w:lineRule="auto"/>
              <w:rPr>
                <w:b/>
                <w:color w:val="000000" w:themeColor="text1"/>
                <w:sz w:val="20"/>
                <w:szCs w:val="20"/>
              </w:rPr>
            </w:pPr>
            <w:r w:rsidRPr="007C5F25">
              <w:rPr>
                <w:i/>
                <w:color w:val="000000" w:themeColor="text1"/>
                <w:sz w:val="20"/>
                <w:szCs w:val="20"/>
              </w:rPr>
              <w:lastRenderedPageBreak/>
              <w:t>Préciser par exemple la(les) finalité(s), ou attentes de ces accompagnés vis à vis de l’accompagnement, montrer l’inscription dans le temps de leur démarche…</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95F9B"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lastRenderedPageBreak/>
              <w:t>Attentes :</w:t>
            </w:r>
          </w:p>
          <w:p w14:paraId="0A45C11C"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Maintenir l'atelier porc car c’est un outil pédagogique mais aussi une vitrine du monde de l’élevage guadeloupéen.</w:t>
            </w:r>
          </w:p>
          <w:p w14:paraId="310E1621"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Valoriser la race locale afin de diminuer les coûts de production avec une meilleure utilisation des ressources propres à l’exploitation</w:t>
            </w:r>
          </w:p>
          <w:p w14:paraId="0473CA5B"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Accompagner dans la recherche de reproducteur pure race</w:t>
            </w:r>
          </w:p>
          <w:p w14:paraId="6926BAC8"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lastRenderedPageBreak/>
              <w:t>- Conduire l’atelier afin de réfléchir pour diminuer les charges et augmenter les produits et donc la MB de l’atelier</w:t>
            </w:r>
          </w:p>
          <w:p w14:paraId="0DD86D91"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tendre vers un système plus résilient moins soumis aux aléas climatiques, plus performant et répondant au pilier de DD.</w:t>
            </w:r>
          </w:p>
          <w:p w14:paraId="42EFFE29"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MT" w:hAnsi="ArialMT" w:cs="ArialMT"/>
                <w:color w:val="000000" w:themeColor="text1"/>
                <w:sz w:val="16"/>
                <w:szCs w:val="16"/>
                <w:lang w:val="fr-FR"/>
              </w:rPr>
              <w:t xml:space="preserve">La </w:t>
            </w:r>
            <w:r w:rsidRPr="007C5F25">
              <w:rPr>
                <w:rFonts w:ascii="Arial-ItalicMT" w:hAnsi="Arial-ItalicMT" w:cs="Arial-ItalicMT"/>
                <w:i/>
                <w:iCs/>
                <w:color w:val="000000" w:themeColor="text1"/>
                <w:sz w:val="16"/>
                <w:szCs w:val="16"/>
                <w:lang w:val="fr-FR"/>
              </w:rPr>
              <w:t>démarche dans le temps</w:t>
            </w:r>
          </w:p>
          <w:p w14:paraId="57D33F07" w14:textId="77777777" w:rsidR="00AC240D" w:rsidRPr="007C5F25" w:rsidRDefault="00701E1F" w:rsidP="00701E1F">
            <w:pPr>
              <w:widowControl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 contacter un centre de recherche travaillant sur le support et établir des thèmes de travaux communs à partir des forces et des faiblesses du système recherché.</w:t>
            </w:r>
          </w:p>
          <w:p w14:paraId="70B88D10"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 Prospection afin de repérer les reproduction présent sur le territoire</w:t>
            </w:r>
          </w:p>
          <w:p w14:paraId="73089F63"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 vérifier leur généalogie</w:t>
            </w:r>
          </w:p>
          <w:p w14:paraId="2CD78D7B"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 aide à la mise en place de l’atelier en fonction des ressources disponibles et des objectifs à atteindre.</w:t>
            </w:r>
          </w:p>
          <w:p w14:paraId="645B6C8A"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 repérer les ressources disponibles sur l’exploitation et le territoire (ressources alimentaires, financement…)</w:t>
            </w:r>
          </w:p>
          <w:p w14:paraId="225FE791"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ItalicMT" w:hAnsi="Arial-ItalicMT" w:cs="Arial-ItalicMT"/>
                <w:i/>
                <w:iCs/>
                <w:color w:val="000000" w:themeColor="text1"/>
                <w:sz w:val="16"/>
                <w:szCs w:val="16"/>
                <w:lang w:val="fr-FR"/>
              </w:rPr>
              <w:t xml:space="preserve">- </w:t>
            </w:r>
            <w:r w:rsidRPr="007C5F25">
              <w:rPr>
                <w:rFonts w:ascii="ArialMT" w:hAnsi="ArialMT" w:cs="ArialMT"/>
                <w:color w:val="000000" w:themeColor="text1"/>
                <w:sz w:val="16"/>
                <w:szCs w:val="16"/>
                <w:lang w:val="fr-FR"/>
              </w:rPr>
              <w:t>Aide à la définition du système de production en fonction des analyses précédentes (choix des espèces animales et végétales, des conduites techniques, aménagements,</w:t>
            </w:r>
          </w:p>
          <w:p w14:paraId="54435BB3"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équipements …) en proposant plusieurs scénarios.</w:t>
            </w:r>
          </w:p>
          <w:p w14:paraId="20CE646B" w14:textId="3721BA72" w:rsidR="00701E1F" w:rsidRPr="007C5F25" w:rsidRDefault="00701E1F" w:rsidP="00701E1F">
            <w:pPr>
              <w:widowControl w:val="0"/>
              <w:spacing w:line="240" w:lineRule="auto"/>
              <w:rPr>
                <w:color w:val="000000" w:themeColor="text1"/>
                <w:sz w:val="20"/>
                <w:szCs w:val="20"/>
              </w:rPr>
            </w:pPr>
            <w:r w:rsidRPr="007C5F25">
              <w:rPr>
                <w:rFonts w:ascii="ArialMT" w:hAnsi="ArialMT" w:cs="ArialMT"/>
                <w:color w:val="000000" w:themeColor="text1"/>
                <w:sz w:val="16"/>
                <w:szCs w:val="16"/>
                <w:lang w:val="fr-FR"/>
              </w:rPr>
              <w:t>- Accompagnement pour évaluer les résultats du système choisi ainsi que leurs impacts technique, économique, social et environnemental</w:t>
            </w:r>
          </w:p>
        </w:tc>
      </w:tr>
      <w:tr w:rsidR="007C5F25" w:rsidRPr="007C5F25" w14:paraId="070820DC" w14:textId="77777777" w:rsidTr="004F7406">
        <w:trPr>
          <w:trHeight w:val="1865"/>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46D23" w14:textId="77777777" w:rsidR="00AC240D" w:rsidRPr="007C5F25" w:rsidRDefault="00AC240D" w:rsidP="004F7406">
            <w:pPr>
              <w:widowControl w:val="0"/>
              <w:spacing w:line="240" w:lineRule="auto"/>
              <w:rPr>
                <w:color w:val="000000" w:themeColor="text1"/>
                <w:sz w:val="20"/>
                <w:szCs w:val="20"/>
              </w:rPr>
            </w:pPr>
            <w:r w:rsidRPr="007C5F25">
              <w:rPr>
                <w:b/>
                <w:color w:val="000000" w:themeColor="text1"/>
                <w:sz w:val="20"/>
                <w:szCs w:val="20"/>
              </w:rPr>
              <w:lastRenderedPageBreak/>
              <w:t>5. Caractérisation du processus d’accompagnement</w:t>
            </w:r>
          </w:p>
          <w:p w14:paraId="171BD692" w14:textId="77777777" w:rsidR="00AC240D" w:rsidRPr="007C5F25" w:rsidRDefault="00AC240D" w:rsidP="004F7406">
            <w:pPr>
              <w:widowControl w:val="0"/>
              <w:spacing w:line="240" w:lineRule="auto"/>
              <w:rPr>
                <w:i/>
                <w:color w:val="000000" w:themeColor="text1"/>
                <w:sz w:val="20"/>
                <w:szCs w:val="20"/>
              </w:rPr>
            </w:pPr>
            <w:r w:rsidRPr="007C5F25">
              <w:rPr>
                <w:i/>
                <w:color w:val="000000" w:themeColor="text1"/>
                <w:sz w:val="20"/>
                <w:szCs w:val="20"/>
              </w:rPr>
              <w:t>Qui accompagne ? quels acteurs sont impliqués ?  avec quelle posture ? avec quelles méthodes et outils ? en mobilisant quelles ressources ? Quelles sont les dimensions territoriales et temporelles de cet accompagnement ?…</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38C6BF"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Qui accompagne ? :</w:t>
            </w:r>
          </w:p>
          <w:p w14:paraId="272D3720"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 Le centre de recherche et de développement</w:t>
            </w:r>
          </w:p>
          <w:p w14:paraId="0CA880C6"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 le technicien de la coopérative porcine</w:t>
            </w:r>
          </w:p>
          <w:p w14:paraId="3760DD9C"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 les étudiants en réalisant en amont les étapes de la démarche, en faisant des bilans et en rencontrant les acteurs concernés par cet atelier</w:t>
            </w:r>
          </w:p>
          <w:p w14:paraId="1A226D8F"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quels acteurs sont impliqués ? avec quelle posture ? :</w:t>
            </w:r>
          </w:p>
          <w:p w14:paraId="35D1D028"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 Le centre de recherche et de développement : mise en place de système viable économiquement</w:t>
            </w:r>
          </w:p>
          <w:p w14:paraId="4D2B53C4"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 L’association de producteurs de porc créole qui défende la race :</w:t>
            </w:r>
          </w:p>
          <w:p w14:paraId="123959C0"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 le consommateur qui traditionnellement mange le cochon cuisiné à l’antillaise particulièrement à Noël</w:t>
            </w:r>
          </w:p>
          <w:p w14:paraId="3D34E288"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 les restaurateurs conscient de la qualité organoleptique de la race cherche à mettre en valeur la viande de porc créole</w:t>
            </w:r>
          </w:p>
          <w:p w14:paraId="30E355B2"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Avec quelles méthodes et outils ? en mobilisant quelles ressources ? :</w:t>
            </w:r>
          </w:p>
          <w:p w14:paraId="1C5B62C9"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 Le centre de recherche et de développement : partage d’expérience, dégustation de viande d’animaux élevés dans même conditions mais de races différentes,</w:t>
            </w:r>
          </w:p>
          <w:p w14:paraId="78E979AE"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 xml:space="preserve">organisation de journée technique autour de la </w:t>
            </w:r>
            <w:proofErr w:type="spellStart"/>
            <w:r w:rsidRPr="007C5F25">
              <w:rPr>
                <w:rFonts w:ascii="Arial-ItalicMT" w:hAnsi="Arial-ItalicMT" w:cs="Arial-ItalicMT"/>
                <w:i/>
                <w:iCs/>
                <w:color w:val="000000" w:themeColor="text1"/>
                <w:sz w:val="16"/>
                <w:szCs w:val="16"/>
                <w:lang w:val="fr-FR"/>
              </w:rPr>
              <w:t>co-conception</w:t>
            </w:r>
            <w:proofErr w:type="spellEnd"/>
            <w:r w:rsidRPr="007C5F25">
              <w:rPr>
                <w:rFonts w:ascii="Arial-ItalicMT" w:hAnsi="Arial-ItalicMT" w:cs="Arial-ItalicMT"/>
                <w:i/>
                <w:iCs/>
                <w:color w:val="000000" w:themeColor="text1"/>
                <w:sz w:val="16"/>
                <w:szCs w:val="16"/>
                <w:lang w:val="fr-FR"/>
              </w:rPr>
              <w:t xml:space="preserve"> de projet</w:t>
            </w:r>
          </w:p>
          <w:p w14:paraId="2FEDFF0C"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 le technicien de la coopérative porcine : Visite de terrain et échange avec l’éleveur, conseil dans le choix en fonction des contraintes</w:t>
            </w:r>
          </w:p>
          <w:p w14:paraId="585E4C7E"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 les étudiants : rencontre avec les différents acteurs, constitution d’une bibliographie, prospection et échanges avec des éleveurs de porcs créoles, Relevé de données,</w:t>
            </w:r>
          </w:p>
          <w:p w14:paraId="34A97583"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traitement de données.</w:t>
            </w:r>
          </w:p>
          <w:p w14:paraId="640DE01B"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Quelles sont les dimensions territoriales et temporelles de cet accompagnement ?…</w:t>
            </w:r>
          </w:p>
          <w:p w14:paraId="035B4A86" w14:textId="77777777" w:rsidR="00701E1F" w:rsidRPr="007C5F25" w:rsidRDefault="00701E1F" w:rsidP="00701E1F">
            <w:pPr>
              <w:autoSpaceDE w:val="0"/>
              <w:autoSpaceDN w:val="0"/>
              <w:adjustRightInd w:val="0"/>
              <w:spacing w:line="240" w:lineRule="auto"/>
              <w:rPr>
                <w:rFonts w:ascii="Arial-ItalicMT" w:hAnsi="Arial-ItalicMT" w:cs="Arial-ItalicMT"/>
                <w:i/>
                <w:iCs/>
                <w:color w:val="000000" w:themeColor="text1"/>
                <w:sz w:val="16"/>
                <w:szCs w:val="16"/>
                <w:lang w:val="fr-FR"/>
              </w:rPr>
            </w:pPr>
            <w:r w:rsidRPr="007C5F25">
              <w:rPr>
                <w:rFonts w:ascii="Arial-ItalicMT" w:hAnsi="Arial-ItalicMT" w:cs="Arial-ItalicMT"/>
                <w:i/>
                <w:iCs/>
                <w:color w:val="000000" w:themeColor="text1"/>
                <w:sz w:val="16"/>
                <w:szCs w:val="16"/>
                <w:lang w:val="fr-FR"/>
              </w:rPr>
              <w:t>L’accompagnement vient du territoire à travers la participation des acteurs précités mais également des territoires voisins de la caraïbe. Des échanges et une participation partagée</w:t>
            </w:r>
          </w:p>
          <w:p w14:paraId="1995130A" w14:textId="60469A92" w:rsidR="00AC240D" w:rsidRPr="007C5F25" w:rsidRDefault="00701E1F" w:rsidP="00701E1F">
            <w:pPr>
              <w:widowControl w:val="0"/>
              <w:spacing w:line="240" w:lineRule="auto"/>
              <w:rPr>
                <w:color w:val="000000" w:themeColor="text1"/>
                <w:sz w:val="20"/>
                <w:szCs w:val="20"/>
              </w:rPr>
            </w:pPr>
            <w:r w:rsidRPr="007C5F25">
              <w:rPr>
                <w:rFonts w:ascii="Arial-ItalicMT" w:hAnsi="Arial-ItalicMT" w:cs="Arial-ItalicMT"/>
                <w:i/>
                <w:iCs/>
                <w:color w:val="000000" w:themeColor="text1"/>
                <w:sz w:val="16"/>
                <w:szCs w:val="16"/>
                <w:lang w:val="fr-FR"/>
              </w:rPr>
              <w:t>des travaux de recharge entre les îles permet une meilleure progression.</w:t>
            </w:r>
          </w:p>
        </w:tc>
      </w:tr>
      <w:tr w:rsidR="007C5F25" w:rsidRPr="007C5F25" w14:paraId="694E1F28" w14:textId="77777777" w:rsidTr="004F7406">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14135" w14:textId="77777777" w:rsidR="00AC240D" w:rsidRPr="007C5F25" w:rsidRDefault="00AC240D" w:rsidP="004F7406">
            <w:pPr>
              <w:widowControl w:val="0"/>
              <w:spacing w:line="240" w:lineRule="auto"/>
              <w:rPr>
                <w:b/>
                <w:i/>
                <w:color w:val="000000" w:themeColor="text1"/>
                <w:sz w:val="20"/>
                <w:szCs w:val="20"/>
              </w:rPr>
            </w:pPr>
            <w:r w:rsidRPr="007C5F25">
              <w:rPr>
                <w:b/>
                <w:color w:val="000000" w:themeColor="text1"/>
                <w:sz w:val="20"/>
                <w:szCs w:val="20"/>
              </w:rPr>
              <w:t>6. Caractérisation des enjeux collectifs et territoriaux de cet accompagnement.</w:t>
            </w:r>
          </w:p>
          <w:p w14:paraId="258F6B51" w14:textId="77777777" w:rsidR="00AC240D" w:rsidRPr="007C5F25" w:rsidRDefault="00AC240D" w:rsidP="004F7406">
            <w:pPr>
              <w:widowControl w:val="0"/>
              <w:spacing w:line="240" w:lineRule="auto"/>
              <w:rPr>
                <w:i/>
                <w:color w:val="000000" w:themeColor="text1"/>
                <w:sz w:val="20"/>
                <w:szCs w:val="20"/>
              </w:rPr>
            </w:pPr>
            <w:r w:rsidRPr="007C5F25">
              <w:rPr>
                <w:i/>
                <w:color w:val="000000" w:themeColor="text1"/>
                <w:sz w:val="20"/>
                <w:szCs w:val="20"/>
              </w:rPr>
              <w:t xml:space="preserve">Donner des exemples-clés des effets attendus de l’accompagnement </w:t>
            </w:r>
          </w:p>
          <w:p w14:paraId="0A14CCD5" w14:textId="77777777" w:rsidR="00AC240D" w:rsidRPr="007C5F25" w:rsidRDefault="00AC240D" w:rsidP="004F7406">
            <w:pPr>
              <w:widowControl w:val="0"/>
              <w:spacing w:line="240" w:lineRule="auto"/>
              <w:rPr>
                <w:b/>
                <w:color w:val="000000" w:themeColor="text1"/>
                <w:sz w:val="20"/>
                <w:szCs w:val="20"/>
              </w:rPr>
            </w:pPr>
            <w:r w:rsidRPr="007C5F25">
              <w:rPr>
                <w:i/>
                <w:color w:val="000000" w:themeColor="text1"/>
                <w:sz w:val="20"/>
                <w:szCs w:val="20"/>
              </w:rPr>
              <w:t>(création de ressources collectives, effets sur les externalités, installation/transmission</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90752" w14:textId="77777777" w:rsidR="00701E1F" w:rsidRPr="007C5F25" w:rsidRDefault="00701E1F" w:rsidP="00701E1F">
            <w:pPr>
              <w:autoSpaceDE w:val="0"/>
              <w:autoSpaceDN w:val="0"/>
              <w:adjustRightInd w:val="0"/>
              <w:spacing w:line="240" w:lineRule="auto"/>
              <w:rPr>
                <w:rFonts w:ascii="Arial-BoldMT" w:hAnsi="Arial-BoldMT" w:cs="Arial-BoldMT"/>
                <w:b/>
                <w:bCs/>
                <w:color w:val="000000" w:themeColor="text1"/>
                <w:sz w:val="16"/>
                <w:szCs w:val="16"/>
                <w:lang w:val="fr-FR"/>
              </w:rPr>
            </w:pPr>
            <w:r w:rsidRPr="007C5F25">
              <w:rPr>
                <w:rFonts w:ascii="Arial-BoldMT" w:hAnsi="Arial-BoldMT" w:cs="Arial-BoldMT"/>
                <w:b/>
                <w:bCs/>
                <w:color w:val="000000" w:themeColor="text1"/>
                <w:sz w:val="16"/>
                <w:szCs w:val="16"/>
                <w:lang w:val="fr-FR"/>
              </w:rPr>
              <w:t>Des effets collectifs et territoriaux</w:t>
            </w:r>
          </w:p>
          <w:p w14:paraId="332ABBF7" w14:textId="77777777" w:rsidR="00701E1F" w:rsidRPr="007C5F25" w:rsidRDefault="00701E1F" w:rsidP="00701E1F">
            <w:pPr>
              <w:autoSpaceDE w:val="0"/>
              <w:autoSpaceDN w:val="0"/>
              <w:adjustRightInd w:val="0"/>
              <w:spacing w:line="240" w:lineRule="auto"/>
              <w:rPr>
                <w:rFonts w:ascii="Arial-BoldMT" w:hAnsi="Arial-BoldMT" w:cs="Arial-BoldMT"/>
                <w:b/>
                <w:bCs/>
                <w:color w:val="000000" w:themeColor="text1"/>
                <w:sz w:val="16"/>
                <w:szCs w:val="16"/>
                <w:lang w:val="fr-FR"/>
              </w:rPr>
            </w:pPr>
            <w:r w:rsidRPr="007C5F25">
              <w:rPr>
                <w:rFonts w:ascii="Arial-BoldMT" w:hAnsi="Arial-BoldMT" w:cs="Arial-BoldMT"/>
                <w:b/>
                <w:bCs/>
                <w:color w:val="000000" w:themeColor="text1"/>
                <w:sz w:val="16"/>
                <w:szCs w:val="16"/>
                <w:lang w:val="fr-FR"/>
              </w:rPr>
              <w:t>positifs</w:t>
            </w:r>
          </w:p>
          <w:p w14:paraId="0979D125"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Création de ressources techniques pour différents systèmes et cartographie des détenteurs ou éleveurs de porc créole</w:t>
            </w:r>
          </w:p>
          <w:p w14:paraId="215926D3"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xml:space="preserve">- transposition </w:t>
            </w:r>
            <w:proofErr w:type="spellStart"/>
            <w:r w:rsidRPr="007C5F25">
              <w:rPr>
                <w:rFonts w:ascii="ArialMT" w:hAnsi="ArialMT" w:cs="ArialMT"/>
                <w:color w:val="000000" w:themeColor="text1"/>
                <w:sz w:val="16"/>
                <w:szCs w:val="16"/>
                <w:lang w:val="fr-FR"/>
              </w:rPr>
              <w:t>à</w:t>
            </w:r>
            <w:proofErr w:type="spellEnd"/>
            <w:r w:rsidRPr="007C5F25">
              <w:rPr>
                <w:rFonts w:ascii="ArialMT" w:hAnsi="ArialMT" w:cs="ArialMT"/>
                <w:color w:val="000000" w:themeColor="text1"/>
                <w:sz w:val="16"/>
                <w:szCs w:val="16"/>
                <w:lang w:val="fr-FR"/>
              </w:rPr>
              <w:t xml:space="preserve"> d’autre atelier</w:t>
            </w:r>
          </w:p>
          <w:p w14:paraId="743330D6"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vitrine de l’innovation</w:t>
            </w:r>
          </w:p>
          <w:p w14:paraId="6AE566D1" w14:textId="77777777" w:rsidR="00701E1F" w:rsidRPr="007C5F25" w:rsidRDefault="00701E1F" w:rsidP="00701E1F">
            <w:pPr>
              <w:autoSpaceDE w:val="0"/>
              <w:autoSpaceDN w:val="0"/>
              <w:adjustRightInd w:val="0"/>
              <w:spacing w:line="240" w:lineRule="auto"/>
              <w:rPr>
                <w:rFonts w:ascii="Arial-BoldMT" w:hAnsi="Arial-BoldMT" w:cs="Arial-BoldMT"/>
                <w:b/>
                <w:bCs/>
                <w:color w:val="000000" w:themeColor="text1"/>
                <w:sz w:val="16"/>
                <w:szCs w:val="16"/>
                <w:lang w:val="fr-FR"/>
              </w:rPr>
            </w:pPr>
            <w:r w:rsidRPr="007C5F25">
              <w:rPr>
                <w:rFonts w:ascii="Arial-BoldMT" w:hAnsi="Arial-BoldMT" w:cs="Arial-BoldMT"/>
                <w:b/>
                <w:bCs/>
                <w:color w:val="000000" w:themeColor="text1"/>
                <w:sz w:val="16"/>
                <w:szCs w:val="16"/>
                <w:lang w:val="fr-FR"/>
              </w:rPr>
              <w:t>négatifs</w:t>
            </w:r>
          </w:p>
          <w:p w14:paraId="7DA66179"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gestion des désaccords</w:t>
            </w:r>
          </w:p>
          <w:p w14:paraId="14E67CCA" w14:textId="72F66168" w:rsidR="00AC240D" w:rsidRPr="007C5F25" w:rsidRDefault="00701E1F" w:rsidP="00701E1F">
            <w:pPr>
              <w:widowControl w:val="0"/>
              <w:spacing w:line="240" w:lineRule="auto"/>
              <w:rPr>
                <w:color w:val="000000" w:themeColor="text1"/>
                <w:sz w:val="20"/>
                <w:szCs w:val="20"/>
              </w:rPr>
            </w:pPr>
            <w:r w:rsidRPr="007C5F25">
              <w:rPr>
                <w:rFonts w:ascii="ArialMT" w:hAnsi="ArialMT" w:cs="ArialMT"/>
                <w:color w:val="000000" w:themeColor="text1"/>
                <w:sz w:val="16"/>
                <w:szCs w:val="16"/>
                <w:lang w:val="fr-FR"/>
              </w:rPr>
              <w:t>- chronophage</w:t>
            </w:r>
          </w:p>
        </w:tc>
      </w:tr>
      <w:tr w:rsidR="007C5F25" w:rsidRPr="007C5F25" w14:paraId="7023B7F1" w14:textId="77777777" w:rsidTr="004F7406">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0E3033" w14:textId="77777777" w:rsidR="00AC240D" w:rsidRPr="007C5F25" w:rsidRDefault="00AC240D" w:rsidP="004F7406">
            <w:pPr>
              <w:widowControl w:val="0"/>
              <w:spacing w:line="240" w:lineRule="auto"/>
              <w:rPr>
                <w:b/>
                <w:color w:val="000000" w:themeColor="text1"/>
                <w:sz w:val="20"/>
                <w:szCs w:val="20"/>
              </w:rPr>
            </w:pPr>
            <w:r w:rsidRPr="007C5F25">
              <w:rPr>
                <w:b/>
                <w:color w:val="000000" w:themeColor="text1"/>
                <w:sz w:val="20"/>
                <w:szCs w:val="20"/>
              </w:rPr>
              <w:t xml:space="preserve">7. Identification de freins et de leviers pour le processus d’accompagnement </w:t>
            </w:r>
          </w:p>
          <w:p w14:paraId="3C5BF93B" w14:textId="77777777" w:rsidR="00AC240D" w:rsidRPr="007C5F25" w:rsidRDefault="00AC240D" w:rsidP="004F7406">
            <w:pPr>
              <w:widowControl w:val="0"/>
              <w:spacing w:line="240" w:lineRule="auto"/>
              <w:rPr>
                <w:b/>
                <w:color w:val="000000" w:themeColor="text1"/>
                <w:sz w:val="20"/>
                <w:szCs w:val="20"/>
              </w:rPr>
            </w:pPr>
            <w:r w:rsidRPr="007C5F25">
              <w:rPr>
                <w:i/>
                <w:color w:val="000000" w:themeColor="text1"/>
                <w:sz w:val="20"/>
                <w:szCs w:val="20"/>
              </w:rPr>
              <w:t xml:space="preserve">Donner un ou plusieurs exemples de facteurs qui limitent ou au contraire facilitent la construction et la mise en </w:t>
            </w:r>
            <w:proofErr w:type="spellStart"/>
            <w:r w:rsidRPr="007C5F25">
              <w:rPr>
                <w:i/>
                <w:color w:val="000000" w:themeColor="text1"/>
                <w:sz w:val="20"/>
                <w:szCs w:val="20"/>
              </w:rPr>
              <w:t>oeuvre</w:t>
            </w:r>
            <w:proofErr w:type="spellEnd"/>
            <w:r w:rsidRPr="007C5F25">
              <w:rPr>
                <w:i/>
                <w:color w:val="000000" w:themeColor="text1"/>
                <w:sz w:val="20"/>
                <w:szCs w:val="20"/>
              </w:rPr>
              <w:t xml:space="preserve"> de l’accompagnement choisi</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05535" w14:textId="77777777" w:rsidR="00701E1F" w:rsidRPr="007C5F25" w:rsidRDefault="00701E1F" w:rsidP="00701E1F">
            <w:pPr>
              <w:autoSpaceDE w:val="0"/>
              <w:autoSpaceDN w:val="0"/>
              <w:adjustRightInd w:val="0"/>
              <w:spacing w:line="240" w:lineRule="auto"/>
              <w:rPr>
                <w:rFonts w:ascii="Arial-BoldMT" w:hAnsi="Arial-BoldMT" w:cs="Arial-BoldMT"/>
                <w:b/>
                <w:bCs/>
                <w:color w:val="000000" w:themeColor="text1"/>
                <w:sz w:val="16"/>
                <w:szCs w:val="16"/>
                <w:lang w:val="fr-FR"/>
              </w:rPr>
            </w:pPr>
            <w:r w:rsidRPr="007C5F25">
              <w:rPr>
                <w:rFonts w:ascii="Arial-BoldMT" w:hAnsi="Arial-BoldMT" w:cs="Arial-BoldMT"/>
                <w:b/>
                <w:bCs/>
                <w:color w:val="000000" w:themeColor="text1"/>
                <w:sz w:val="16"/>
                <w:szCs w:val="16"/>
                <w:lang w:val="fr-FR"/>
              </w:rPr>
              <w:t>Freins :</w:t>
            </w:r>
          </w:p>
          <w:p w14:paraId="4461929E"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peur de dévoiler ses méthodes</w:t>
            </w:r>
          </w:p>
          <w:p w14:paraId="10F5D335" w14:textId="77777777" w:rsidR="00AC240D" w:rsidRPr="007C5F25" w:rsidRDefault="00701E1F" w:rsidP="00701E1F">
            <w:pPr>
              <w:widowControl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Charges de travail importante, peu de temps à consacrer aux changements</w:t>
            </w:r>
          </w:p>
          <w:p w14:paraId="3A2ECAE9"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démarches administratives, tâches de secrétariat</w:t>
            </w:r>
          </w:p>
          <w:p w14:paraId="302B1F85"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aspect financier</w:t>
            </w:r>
          </w:p>
          <w:p w14:paraId="0164F7C1" w14:textId="77777777" w:rsidR="00701E1F" w:rsidRPr="007C5F25" w:rsidRDefault="00701E1F" w:rsidP="00701E1F">
            <w:pPr>
              <w:autoSpaceDE w:val="0"/>
              <w:autoSpaceDN w:val="0"/>
              <w:adjustRightInd w:val="0"/>
              <w:spacing w:line="240" w:lineRule="auto"/>
              <w:rPr>
                <w:rFonts w:ascii="Arial-BoldMT" w:hAnsi="Arial-BoldMT" w:cs="Arial-BoldMT"/>
                <w:b/>
                <w:bCs/>
                <w:color w:val="000000" w:themeColor="text1"/>
                <w:sz w:val="16"/>
                <w:szCs w:val="16"/>
                <w:lang w:val="fr-FR"/>
              </w:rPr>
            </w:pPr>
            <w:r w:rsidRPr="007C5F25">
              <w:rPr>
                <w:rFonts w:ascii="Arial-BoldMT" w:hAnsi="Arial-BoldMT" w:cs="Arial-BoldMT"/>
                <w:b/>
                <w:bCs/>
                <w:color w:val="000000" w:themeColor="text1"/>
                <w:sz w:val="16"/>
                <w:szCs w:val="16"/>
                <w:lang w:val="fr-FR"/>
              </w:rPr>
              <w:t>Leviers :</w:t>
            </w:r>
          </w:p>
          <w:p w14:paraId="198150B3" w14:textId="77777777" w:rsidR="00701E1F" w:rsidRPr="007C5F25" w:rsidRDefault="00701E1F" w:rsidP="00701E1F">
            <w:pPr>
              <w:autoSpaceDE w:val="0"/>
              <w:autoSpaceDN w:val="0"/>
              <w:adjustRightInd w:val="0"/>
              <w:spacing w:line="240" w:lineRule="auto"/>
              <w:rPr>
                <w:rFonts w:ascii="ArialMT" w:hAnsi="ArialMT" w:cs="ArialMT"/>
                <w:color w:val="000000" w:themeColor="text1"/>
                <w:sz w:val="16"/>
                <w:szCs w:val="16"/>
                <w:lang w:val="fr-FR"/>
              </w:rPr>
            </w:pPr>
            <w:r w:rsidRPr="007C5F25">
              <w:rPr>
                <w:rFonts w:ascii="ArialMT" w:hAnsi="ArialMT" w:cs="ArialMT"/>
                <w:color w:val="000000" w:themeColor="text1"/>
                <w:sz w:val="16"/>
                <w:szCs w:val="16"/>
                <w:lang w:val="fr-FR"/>
              </w:rPr>
              <w:t>- favoriser le travail de groupe ou au contraire réaliser des échanges individuels en amont</w:t>
            </w:r>
          </w:p>
          <w:p w14:paraId="13E5C0D7" w14:textId="1101B59A" w:rsidR="00701E1F" w:rsidRPr="007C5F25" w:rsidRDefault="00701E1F" w:rsidP="00701E1F">
            <w:pPr>
              <w:widowControl w:val="0"/>
              <w:spacing w:line="240" w:lineRule="auto"/>
              <w:rPr>
                <w:color w:val="000000" w:themeColor="text1"/>
                <w:sz w:val="20"/>
                <w:szCs w:val="20"/>
              </w:rPr>
            </w:pPr>
            <w:r w:rsidRPr="007C5F25">
              <w:rPr>
                <w:rFonts w:ascii="ArialMT" w:hAnsi="ArialMT" w:cs="ArialMT"/>
                <w:color w:val="000000" w:themeColor="text1"/>
                <w:sz w:val="16"/>
                <w:szCs w:val="16"/>
                <w:lang w:val="fr-FR"/>
              </w:rPr>
              <w:t xml:space="preserve">- Évaluer les besoins financiers et humains à la bonne mise en </w:t>
            </w:r>
            <w:proofErr w:type="spellStart"/>
            <w:r w:rsidRPr="007C5F25">
              <w:rPr>
                <w:rFonts w:ascii="ArialMT" w:hAnsi="ArialMT" w:cs="ArialMT"/>
                <w:color w:val="000000" w:themeColor="text1"/>
                <w:sz w:val="16"/>
                <w:szCs w:val="16"/>
                <w:lang w:val="fr-FR"/>
              </w:rPr>
              <w:t>oeuvre</w:t>
            </w:r>
            <w:proofErr w:type="spellEnd"/>
            <w:r w:rsidRPr="007C5F25">
              <w:rPr>
                <w:rFonts w:ascii="ArialMT" w:hAnsi="ArialMT" w:cs="ArialMT"/>
                <w:color w:val="000000" w:themeColor="text1"/>
                <w:sz w:val="16"/>
                <w:szCs w:val="16"/>
                <w:lang w:val="fr-FR"/>
              </w:rPr>
              <w:t xml:space="preserve"> de l’accompagnement</w:t>
            </w:r>
          </w:p>
        </w:tc>
      </w:tr>
      <w:tr w:rsidR="00AC240D" w:rsidRPr="007C5F25" w14:paraId="56246A98" w14:textId="77777777" w:rsidTr="004F7406">
        <w:trPr>
          <w:trHeight w:val="409"/>
        </w:trPr>
        <w:tc>
          <w:tcPr>
            <w:tcW w:w="4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48F77" w14:textId="13FF0ADD" w:rsidR="00AC240D" w:rsidRPr="007C5F25" w:rsidRDefault="00AC240D" w:rsidP="004F7406">
            <w:pPr>
              <w:widowControl w:val="0"/>
              <w:spacing w:line="240" w:lineRule="auto"/>
              <w:rPr>
                <w:i/>
                <w:color w:val="000000" w:themeColor="text1"/>
                <w:sz w:val="20"/>
                <w:szCs w:val="20"/>
                <w:highlight w:val="red"/>
              </w:rPr>
            </w:pPr>
            <w:r w:rsidRPr="007C5F25">
              <w:rPr>
                <w:b/>
                <w:color w:val="000000" w:themeColor="text1"/>
                <w:sz w:val="20"/>
                <w:szCs w:val="20"/>
              </w:rPr>
              <w:lastRenderedPageBreak/>
              <w:t xml:space="preserve">8. Mise en perspective de cette démarche d’accompagnement par rapport aux enjeux de la transition agroécologique : </w:t>
            </w:r>
            <w:r w:rsidRPr="007C5F25">
              <w:rPr>
                <w:i/>
                <w:color w:val="000000" w:themeColor="text1"/>
                <w:sz w:val="20"/>
                <w:szCs w:val="20"/>
              </w:rPr>
              <w:t xml:space="preserve">comment, </w:t>
            </w:r>
            <w:r w:rsidRPr="007C5F25">
              <w:rPr>
                <w:i/>
                <w:color w:val="000000" w:themeColor="text1"/>
                <w:sz w:val="20"/>
                <w:szCs w:val="20"/>
                <w:u w:val="single"/>
              </w:rPr>
              <w:t>selon vous</w:t>
            </w:r>
            <w:r w:rsidRPr="007C5F25">
              <w:rPr>
                <w:i/>
                <w:color w:val="000000" w:themeColor="text1"/>
                <w:sz w:val="20"/>
                <w:szCs w:val="20"/>
              </w:rPr>
              <w:t xml:space="preserve">, cette démarche participe (ou non) à la construction d’un processus de transition agroécologique dans l’(es) entreprise(s) concernée(s) et dans le territoire ? </w:t>
            </w:r>
          </w:p>
        </w:tc>
        <w:tc>
          <w:tcPr>
            <w:tcW w:w="111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DEA9CA" w14:textId="72A1D5C1" w:rsidR="00AC240D" w:rsidRPr="007C5F25" w:rsidRDefault="00701E1F" w:rsidP="004F7406">
            <w:pPr>
              <w:widowControl w:val="0"/>
              <w:spacing w:line="240" w:lineRule="auto"/>
              <w:rPr>
                <w:color w:val="000000" w:themeColor="text1"/>
                <w:sz w:val="20"/>
                <w:szCs w:val="20"/>
              </w:rPr>
            </w:pPr>
            <w:r w:rsidRPr="007C5F25">
              <w:rPr>
                <w:color w:val="000000" w:themeColor="text1"/>
                <w:sz w:val="20"/>
                <w:szCs w:val="20"/>
              </w:rPr>
              <w:t>Non renseigné</w:t>
            </w:r>
          </w:p>
        </w:tc>
      </w:tr>
    </w:tbl>
    <w:p w14:paraId="59FF7FBC" w14:textId="39D43952" w:rsidR="00DE3373" w:rsidRPr="007C5F25" w:rsidRDefault="00DE3373">
      <w:pPr>
        <w:rPr>
          <w:color w:val="000000" w:themeColor="text1"/>
          <w:sz w:val="20"/>
          <w:szCs w:val="20"/>
        </w:rPr>
      </w:pPr>
    </w:p>
    <w:p w14:paraId="1DA7D974" w14:textId="4C1D5D49" w:rsidR="002F6E75" w:rsidRPr="007C5F25" w:rsidRDefault="002F6E75">
      <w:pPr>
        <w:rPr>
          <w:color w:val="000000" w:themeColor="text1"/>
          <w:sz w:val="20"/>
          <w:szCs w:val="20"/>
        </w:rPr>
      </w:pPr>
      <w:r w:rsidRPr="007C5F25">
        <w:rPr>
          <w:color w:val="000000" w:themeColor="text1"/>
          <w:sz w:val="20"/>
          <w:szCs w:val="20"/>
        </w:rPr>
        <w:br w:type="page"/>
      </w:r>
    </w:p>
    <w:p w14:paraId="1D909DED" w14:textId="530A0CFB" w:rsidR="00DE3373" w:rsidRPr="007C5F25" w:rsidRDefault="002F6E75">
      <w:pPr>
        <w:rPr>
          <w:color w:val="000000" w:themeColor="text1"/>
          <w:sz w:val="20"/>
          <w:szCs w:val="20"/>
        </w:rPr>
      </w:pPr>
      <w:r w:rsidRPr="007C5F25">
        <w:rPr>
          <w:color w:val="000000" w:themeColor="text1"/>
          <w:sz w:val="20"/>
          <w:szCs w:val="20"/>
        </w:rPr>
        <w:lastRenderedPageBreak/>
        <w:t>SP 5</w:t>
      </w:r>
      <w:r w:rsidR="0026564A" w:rsidRPr="007C5F25">
        <w:rPr>
          <w:color w:val="000000" w:themeColor="text1"/>
          <w:sz w:val="20"/>
          <w:szCs w:val="20"/>
        </w:rPr>
        <w:t xml:space="preserve"> – </w:t>
      </w:r>
      <w:r w:rsidR="001B201F">
        <w:rPr>
          <w:color w:val="000000" w:themeColor="text1"/>
          <w:sz w:val="20"/>
          <w:szCs w:val="20"/>
        </w:rPr>
        <w:t>Reconception système</w:t>
      </w:r>
    </w:p>
    <w:p w14:paraId="2FE60202" w14:textId="25E7E61D" w:rsidR="002F6E75" w:rsidRPr="007C5F25" w:rsidRDefault="002F6E75">
      <w:pPr>
        <w:rPr>
          <w:color w:val="000000" w:themeColor="text1"/>
          <w:sz w:val="20"/>
          <w:szCs w:val="20"/>
        </w:rPr>
      </w:pPr>
    </w:p>
    <w:p w14:paraId="0B3887A2" w14:textId="77777777" w:rsidR="002F6E75" w:rsidRPr="007C5F25" w:rsidRDefault="002F6E75" w:rsidP="002F6E75">
      <w:pPr>
        <w:spacing w:before="200" w:line="216" w:lineRule="auto"/>
        <w:rPr>
          <w:color w:val="000000" w:themeColor="text1"/>
          <w:sz w:val="26"/>
          <w:szCs w:val="26"/>
        </w:rPr>
      </w:pPr>
    </w:p>
    <w:tbl>
      <w:tblPr>
        <w:tblW w:w="14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1"/>
        <w:gridCol w:w="10773"/>
      </w:tblGrid>
      <w:tr w:rsidR="007C5F25" w:rsidRPr="007C5F25" w14:paraId="54D7C3C3" w14:textId="77777777" w:rsidTr="002F6E75">
        <w:trPr>
          <w:trHeight w:val="2420"/>
        </w:trPr>
        <w:tc>
          <w:tcPr>
            <w:tcW w:w="4101" w:type="dxa"/>
            <w:shd w:val="clear" w:color="auto" w:fill="auto"/>
            <w:tcMar>
              <w:top w:w="100" w:type="dxa"/>
              <w:left w:w="100" w:type="dxa"/>
              <w:bottom w:w="100" w:type="dxa"/>
              <w:right w:w="100" w:type="dxa"/>
            </w:tcMar>
          </w:tcPr>
          <w:p w14:paraId="12B81571" w14:textId="77777777" w:rsidR="002F6E75" w:rsidRPr="007C5F25" w:rsidRDefault="002F6E75" w:rsidP="007F7939">
            <w:pPr>
              <w:widowControl w:val="0"/>
              <w:pBdr>
                <w:top w:val="nil"/>
                <w:left w:val="nil"/>
                <w:bottom w:val="nil"/>
                <w:right w:val="nil"/>
                <w:between w:val="nil"/>
              </w:pBdr>
              <w:spacing w:line="240" w:lineRule="auto"/>
              <w:rPr>
                <w:b/>
                <w:color w:val="000000" w:themeColor="text1"/>
                <w:sz w:val="20"/>
                <w:szCs w:val="20"/>
              </w:rPr>
            </w:pPr>
            <w:r w:rsidRPr="007C5F25">
              <w:rPr>
                <w:b/>
                <w:color w:val="000000" w:themeColor="text1"/>
                <w:sz w:val="20"/>
                <w:szCs w:val="20"/>
              </w:rPr>
              <w:t xml:space="preserve">1. Votre situation d’accompagnement </w:t>
            </w:r>
          </w:p>
          <w:p w14:paraId="3B1B3D62" w14:textId="77777777" w:rsidR="002F6E75" w:rsidRPr="007C5F25" w:rsidRDefault="002F6E75" w:rsidP="007F7939">
            <w:pPr>
              <w:widowControl w:val="0"/>
              <w:pBdr>
                <w:top w:val="nil"/>
                <w:left w:val="nil"/>
                <w:bottom w:val="nil"/>
                <w:right w:val="nil"/>
                <w:between w:val="nil"/>
              </w:pBdr>
              <w:spacing w:line="240" w:lineRule="auto"/>
              <w:rPr>
                <w:b/>
                <w:color w:val="000000" w:themeColor="text1"/>
                <w:sz w:val="20"/>
                <w:szCs w:val="20"/>
              </w:rPr>
            </w:pPr>
          </w:p>
          <w:p w14:paraId="1F0EAE52" w14:textId="77777777" w:rsidR="002F6E75" w:rsidRPr="007C5F25" w:rsidRDefault="002F6E75" w:rsidP="007F7939">
            <w:pPr>
              <w:widowControl w:val="0"/>
              <w:spacing w:line="240" w:lineRule="auto"/>
              <w:rPr>
                <w:i/>
                <w:color w:val="000000" w:themeColor="text1"/>
                <w:sz w:val="20"/>
                <w:szCs w:val="20"/>
              </w:rPr>
            </w:pPr>
            <w:r w:rsidRPr="007C5F25">
              <w:rPr>
                <w:b/>
                <w:i/>
                <w:color w:val="000000" w:themeColor="text1"/>
                <w:sz w:val="20"/>
                <w:szCs w:val="20"/>
              </w:rPr>
              <w:t>Proposer un titre</w:t>
            </w:r>
            <w:r w:rsidRPr="007C5F25">
              <w:rPr>
                <w:i/>
                <w:color w:val="000000" w:themeColor="text1"/>
                <w:sz w:val="20"/>
                <w:szCs w:val="20"/>
              </w:rPr>
              <w:t xml:space="preserve"> qui caractérise de manière synthétique l'accompagnement à la réflexion stratégique que vous avez choisi.</w:t>
            </w:r>
          </w:p>
        </w:tc>
        <w:tc>
          <w:tcPr>
            <w:tcW w:w="10773" w:type="dxa"/>
            <w:shd w:val="clear" w:color="auto" w:fill="auto"/>
            <w:tcMar>
              <w:top w:w="100" w:type="dxa"/>
              <w:left w:w="100" w:type="dxa"/>
              <w:bottom w:w="100" w:type="dxa"/>
              <w:right w:w="100" w:type="dxa"/>
            </w:tcMar>
          </w:tcPr>
          <w:p w14:paraId="114251D7" w14:textId="4FCE9A4A" w:rsidR="002F6E75" w:rsidRPr="007C5F25" w:rsidRDefault="00697E02" w:rsidP="007F7939">
            <w:pPr>
              <w:pStyle w:val="NormalWeb"/>
              <w:spacing w:after="0" w:line="240" w:lineRule="auto"/>
              <w:rPr>
                <w:iCs/>
                <w:color w:val="000000" w:themeColor="text1"/>
                <w:sz w:val="22"/>
                <w:szCs w:val="22"/>
              </w:rPr>
            </w:pPr>
            <w:r w:rsidRPr="007C5F25">
              <w:rPr>
                <w:iCs/>
                <w:color w:val="000000" w:themeColor="text1"/>
                <w:sz w:val="22"/>
                <w:szCs w:val="22"/>
              </w:rPr>
              <w:t>Accompagnement Des Exploitations Agricoles Polyculture – Élevage</w:t>
            </w:r>
          </w:p>
          <w:p w14:paraId="169CC4A8" w14:textId="2F88C5E7" w:rsidR="002F6E75" w:rsidRPr="007C5F25" w:rsidRDefault="00697E02" w:rsidP="00697E02">
            <w:pPr>
              <w:pStyle w:val="NormalWeb"/>
              <w:spacing w:after="0" w:line="240" w:lineRule="auto"/>
              <w:rPr>
                <w:iCs/>
                <w:color w:val="000000" w:themeColor="text1"/>
                <w:sz w:val="22"/>
                <w:szCs w:val="22"/>
              </w:rPr>
            </w:pPr>
            <w:r w:rsidRPr="007C5F25">
              <w:rPr>
                <w:iCs/>
                <w:color w:val="000000" w:themeColor="text1"/>
                <w:sz w:val="22"/>
                <w:szCs w:val="22"/>
              </w:rPr>
              <w:t xml:space="preserve"> A La Maximisation De La Surface En Herbe Afin D’améliorer L’autonomie Protéique</w:t>
            </w:r>
          </w:p>
          <w:p w14:paraId="17312EA9"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p>
        </w:tc>
      </w:tr>
      <w:tr w:rsidR="007C5F25" w:rsidRPr="007C5F25" w14:paraId="605318CA" w14:textId="77777777" w:rsidTr="002F6E75">
        <w:trPr>
          <w:trHeight w:val="400"/>
        </w:trPr>
        <w:tc>
          <w:tcPr>
            <w:tcW w:w="4101" w:type="dxa"/>
            <w:shd w:val="clear" w:color="auto" w:fill="auto"/>
            <w:tcMar>
              <w:top w:w="100" w:type="dxa"/>
              <w:left w:w="100" w:type="dxa"/>
              <w:bottom w:w="100" w:type="dxa"/>
              <w:right w:w="100" w:type="dxa"/>
            </w:tcMar>
          </w:tcPr>
          <w:p w14:paraId="747DFCC8" w14:textId="77777777" w:rsidR="002F6E75" w:rsidRPr="007C5F25" w:rsidRDefault="002F6E75" w:rsidP="007F7939">
            <w:pPr>
              <w:widowControl w:val="0"/>
              <w:spacing w:line="240" w:lineRule="auto"/>
              <w:rPr>
                <w:b/>
                <w:color w:val="000000" w:themeColor="text1"/>
                <w:sz w:val="20"/>
                <w:szCs w:val="20"/>
              </w:rPr>
            </w:pPr>
            <w:r w:rsidRPr="007C5F25">
              <w:rPr>
                <w:b/>
                <w:color w:val="000000" w:themeColor="text1"/>
                <w:sz w:val="20"/>
                <w:szCs w:val="20"/>
              </w:rPr>
              <w:t>2. Caractérisation des éléments de contexte</w:t>
            </w:r>
            <w:r w:rsidRPr="007C5F25">
              <w:rPr>
                <w:b/>
                <w:color w:val="000000" w:themeColor="text1"/>
                <w:sz w:val="20"/>
                <w:szCs w:val="20"/>
                <w:u w:val="single"/>
              </w:rPr>
              <w:t xml:space="preserve"> à l’origine</w:t>
            </w:r>
            <w:r w:rsidRPr="007C5F25">
              <w:rPr>
                <w:b/>
                <w:color w:val="000000" w:themeColor="text1"/>
                <w:sz w:val="20"/>
                <w:szCs w:val="20"/>
              </w:rPr>
              <w:t xml:space="preserve"> de l’accompagnement. </w:t>
            </w:r>
          </w:p>
          <w:p w14:paraId="205788E8" w14:textId="77777777" w:rsidR="002F6E75" w:rsidRPr="007C5F25" w:rsidRDefault="002F6E75" w:rsidP="007F7939">
            <w:pPr>
              <w:widowControl w:val="0"/>
              <w:spacing w:line="240" w:lineRule="auto"/>
              <w:rPr>
                <w:color w:val="000000" w:themeColor="text1"/>
                <w:sz w:val="20"/>
                <w:szCs w:val="20"/>
              </w:rPr>
            </w:pPr>
            <w:r w:rsidRPr="007C5F25">
              <w:rPr>
                <w:i/>
                <w:color w:val="000000" w:themeColor="text1"/>
                <w:sz w:val="20"/>
                <w:szCs w:val="20"/>
              </w:rPr>
              <w:t>(contexte professionnel, économique, local, situation des accompagnés, éléments liés à une filière, une politique publique …)</w:t>
            </w:r>
          </w:p>
        </w:tc>
        <w:tc>
          <w:tcPr>
            <w:tcW w:w="10773" w:type="dxa"/>
            <w:shd w:val="clear" w:color="auto" w:fill="auto"/>
            <w:tcMar>
              <w:top w:w="100" w:type="dxa"/>
              <w:left w:w="100" w:type="dxa"/>
              <w:bottom w:w="100" w:type="dxa"/>
              <w:right w:w="100" w:type="dxa"/>
            </w:tcMar>
          </w:tcPr>
          <w:p w14:paraId="592BF6AF" w14:textId="77777777" w:rsidR="002F6E75" w:rsidRPr="007C5F25" w:rsidRDefault="002F6E75" w:rsidP="007F7939">
            <w:pPr>
              <w:pStyle w:val="NormalWeb"/>
              <w:spacing w:after="0" w:line="240" w:lineRule="auto"/>
              <w:rPr>
                <w:color w:val="000000" w:themeColor="text1"/>
              </w:rPr>
            </w:pPr>
            <w:r w:rsidRPr="007C5F25">
              <w:rPr>
                <w:iCs/>
                <w:color w:val="000000" w:themeColor="text1"/>
              </w:rPr>
              <w:t>- Importation de protéines hors UE =&gt; coût économique, coût environnemental, balance commerciale de la France</w:t>
            </w:r>
          </w:p>
          <w:p w14:paraId="06A37F94" w14:textId="77777777" w:rsidR="002F6E75" w:rsidRPr="007C5F25" w:rsidRDefault="002F6E75" w:rsidP="007F7939">
            <w:pPr>
              <w:pStyle w:val="NormalWeb"/>
              <w:spacing w:after="0" w:line="240" w:lineRule="auto"/>
              <w:rPr>
                <w:color w:val="000000" w:themeColor="text1"/>
              </w:rPr>
            </w:pPr>
            <w:r w:rsidRPr="007C5F25">
              <w:rPr>
                <w:iCs/>
                <w:color w:val="000000" w:themeColor="text1"/>
              </w:rPr>
              <w:t>- Coût des protéines pour l’EA, marché volatile difficile à anticiper</w:t>
            </w:r>
          </w:p>
          <w:p w14:paraId="496208BD" w14:textId="77777777" w:rsidR="002F6E75" w:rsidRPr="007C5F25" w:rsidRDefault="002F6E75" w:rsidP="007F7939">
            <w:pPr>
              <w:pStyle w:val="NormalWeb"/>
              <w:spacing w:after="0" w:line="240" w:lineRule="auto"/>
              <w:rPr>
                <w:color w:val="000000" w:themeColor="text1"/>
              </w:rPr>
            </w:pPr>
            <w:r w:rsidRPr="007C5F25">
              <w:rPr>
                <w:iCs/>
                <w:color w:val="000000" w:themeColor="text1"/>
              </w:rPr>
              <w:t>- Recherche de résilience des EA</w:t>
            </w:r>
          </w:p>
          <w:p w14:paraId="50F6086F" w14:textId="77777777" w:rsidR="002F6E75" w:rsidRPr="007C5F25" w:rsidRDefault="002F6E75" w:rsidP="007F7939">
            <w:pPr>
              <w:pStyle w:val="NormalWeb"/>
              <w:spacing w:after="0" w:line="240" w:lineRule="auto"/>
              <w:rPr>
                <w:iCs/>
                <w:color w:val="000000" w:themeColor="text1"/>
              </w:rPr>
            </w:pPr>
            <w:r w:rsidRPr="007C5F25">
              <w:rPr>
                <w:iCs/>
                <w:color w:val="000000" w:themeColor="text1"/>
              </w:rPr>
              <w:t xml:space="preserve">- Changement climatique </w:t>
            </w:r>
          </w:p>
          <w:p w14:paraId="09AE78FF" w14:textId="77777777" w:rsidR="002F6E75" w:rsidRPr="007C5F25" w:rsidRDefault="002F6E75" w:rsidP="007F7939">
            <w:pPr>
              <w:pStyle w:val="NormalWeb"/>
              <w:spacing w:after="0" w:line="240" w:lineRule="auto"/>
              <w:rPr>
                <w:color w:val="000000" w:themeColor="text1"/>
              </w:rPr>
            </w:pPr>
            <w:r w:rsidRPr="007C5F25">
              <w:rPr>
                <w:color w:val="000000" w:themeColor="text1"/>
              </w:rPr>
              <w:t>- étés souvent secs</w:t>
            </w:r>
          </w:p>
          <w:p w14:paraId="05648CFB" w14:textId="77777777" w:rsidR="002F6E75" w:rsidRPr="007C5F25" w:rsidRDefault="002F6E75" w:rsidP="007F7939">
            <w:pPr>
              <w:pStyle w:val="NormalWeb"/>
              <w:spacing w:after="0" w:line="240" w:lineRule="auto"/>
              <w:rPr>
                <w:color w:val="000000" w:themeColor="text1"/>
              </w:rPr>
            </w:pPr>
            <w:r w:rsidRPr="007C5F25">
              <w:rPr>
                <w:color w:val="000000" w:themeColor="text1"/>
              </w:rPr>
              <w:t>- accompagnés : exploitants volontaires pour réfléchir à d’autres voies</w:t>
            </w:r>
          </w:p>
          <w:p w14:paraId="7D813174"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p>
        </w:tc>
      </w:tr>
      <w:tr w:rsidR="007C5F25" w:rsidRPr="007C5F25" w14:paraId="51977948" w14:textId="77777777" w:rsidTr="002F6E75">
        <w:trPr>
          <w:trHeight w:val="400"/>
        </w:trPr>
        <w:tc>
          <w:tcPr>
            <w:tcW w:w="4101" w:type="dxa"/>
            <w:shd w:val="clear" w:color="auto" w:fill="auto"/>
            <w:tcMar>
              <w:top w:w="100" w:type="dxa"/>
              <w:left w:w="100" w:type="dxa"/>
              <w:bottom w:w="100" w:type="dxa"/>
              <w:right w:w="100" w:type="dxa"/>
            </w:tcMar>
          </w:tcPr>
          <w:p w14:paraId="6EEADBB7" w14:textId="77777777" w:rsidR="002F6E75" w:rsidRPr="007C5F25" w:rsidRDefault="002F6E75" w:rsidP="007F7939">
            <w:pPr>
              <w:widowControl w:val="0"/>
              <w:spacing w:line="240" w:lineRule="auto"/>
              <w:rPr>
                <w:b/>
                <w:color w:val="000000" w:themeColor="text1"/>
                <w:sz w:val="20"/>
                <w:szCs w:val="20"/>
              </w:rPr>
            </w:pPr>
            <w:r w:rsidRPr="007C5F25">
              <w:rPr>
                <w:b/>
                <w:color w:val="000000" w:themeColor="text1"/>
                <w:sz w:val="20"/>
                <w:szCs w:val="20"/>
              </w:rPr>
              <w:t xml:space="preserve">3. Caractérisation du ou des  accompagnés </w:t>
            </w:r>
          </w:p>
          <w:p w14:paraId="42FBEF9F" w14:textId="77777777" w:rsidR="002F6E75" w:rsidRPr="007C5F25" w:rsidRDefault="002F6E75" w:rsidP="007F7939">
            <w:pPr>
              <w:widowControl w:val="0"/>
              <w:spacing w:line="240" w:lineRule="auto"/>
              <w:rPr>
                <w:b/>
                <w:color w:val="000000" w:themeColor="text1"/>
                <w:sz w:val="20"/>
                <w:szCs w:val="20"/>
              </w:rPr>
            </w:pPr>
            <w:r w:rsidRPr="007C5F25">
              <w:rPr>
                <w:color w:val="000000" w:themeColor="text1"/>
                <w:sz w:val="20"/>
                <w:szCs w:val="20"/>
              </w:rPr>
              <w:t>(localisation, dimension, caractéristiques sociales, orientation technico-économique etc.)</w:t>
            </w:r>
          </w:p>
        </w:tc>
        <w:tc>
          <w:tcPr>
            <w:tcW w:w="10773" w:type="dxa"/>
            <w:shd w:val="clear" w:color="auto" w:fill="auto"/>
            <w:tcMar>
              <w:top w:w="100" w:type="dxa"/>
              <w:left w:w="100" w:type="dxa"/>
              <w:bottom w:w="100" w:type="dxa"/>
              <w:right w:w="100" w:type="dxa"/>
            </w:tcMar>
          </w:tcPr>
          <w:p w14:paraId="56246F37" w14:textId="77777777" w:rsidR="002F6E75" w:rsidRPr="007C5F25" w:rsidRDefault="002F6E75" w:rsidP="007F7939">
            <w:pPr>
              <w:pStyle w:val="NormalWeb"/>
              <w:spacing w:after="0" w:line="240" w:lineRule="auto"/>
              <w:rPr>
                <w:color w:val="000000" w:themeColor="text1"/>
              </w:rPr>
            </w:pPr>
            <w:r w:rsidRPr="007C5F25">
              <w:rPr>
                <w:color w:val="000000" w:themeColor="text1"/>
              </w:rPr>
              <w:t xml:space="preserve">- accompagnés : exploitants vendéens volontaires mais en situation de devoir modifier leur façon de fonctionner </w:t>
            </w:r>
          </w:p>
          <w:p w14:paraId="4ECB839F" w14:textId="77777777" w:rsidR="002F6E75" w:rsidRPr="007C5F25" w:rsidRDefault="002F6E75" w:rsidP="007F7939">
            <w:pPr>
              <w:pStyle w:val="NormalWeb"/>
              <w:spacing w:after="0" w:line="240" w:lineRule="auto"/>
              <w:rPr>
                <w:color w:val="000000" w:themeColor="text1"/>
              </w:rPr>
            </w:pPr>
            <w:r w:rsidRPr="007C5F25">
              <w:rPr>
                <w:color w:val="000000" w:themeColor="text1"/>
              </w:rPr>
              <w:t>- exploitations spécialisées lait, toutes dimensions, plutôt intensives à l’origine</w:t>
            </w:r>
          </w:p>
          <w:p w14:paraId="70854127" w14:textId="77777777" w:rsidR="002F6E75" w:rsidRPr="007C5F25" w:rsidRDefault="002F6E75" w:rsidP="007F7939">
            <w:pPr>
              <w:pStyle w:val="NormalWeb"/>
              <w:spacing w:after="0" w:line="240" w:lineRule="auto"/>
              <w:rPr>
                <w:color w:val="000000" w:themeColor="text1"/>
              </w:rPr>
            </w:pPr>
            <w:r w:rsidRPr="007C5F25">
              <w:rPr>
                <w:color w:val="000000" w:themeColor="text1"/>
              </w:rPr>
              <w:t>- exploitations fragiles économiquement qui doivent modifier leurs pratiques car manque d’efficience</w:t>
            </w:r>
          </w:p>
          <w:p w14:paraId="43215F91" w14:textId="77777777" w:rsidR="002F6E75" w:rsidRPr="007C5F25" w:rsidRDefault="002F6E75" w:rsidP="007F7939">
            <w:pPr>
              <w:pStyle w:val="NormalWeb"/>
              <w:spacing w:after="0" w:line="240" w:lineRule="auto"/>
              <w:rPr>
                <w:color w:val="000000" w:themeColor="text1"/>
              </w:rPr>
            </w:pPr>
            <w:r w:rsidRPr="007C5F25">
              <w:rPr>
                <w:color w:val="000000" w:themeColor="text1"/>
              </w:rPr>
              <w:t>qui conduit à un EBE insuffisant</w:t>
            </w:r>
          </w:p>
          <w:p w14:paraId="725C14D1"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p>
        </w:tc>
      </w:tr>
      <w:tr w:rsidR="007C5F25" w:rsidRPr="007C5F25" w14:paraId="555CDB21" w14:textId="77777777" w:rsidTr="002F6E75">
        <w:trPr>
          <w:trHeight w:val="400"/>
        </w:trPr>
        <w:tc>
          <w:tcPr>
            <w:tcW w:w="4101" w:type="dxa"/>
            <w:shd w:val="clear" w:color="auto" w:fill="auto"/>
            <w:tcMar>
              <w:top w:w="100" w:type="dxa"/>
              <w:left w:w="100" w:type="dxa"/>
              <w:bottom w:w="100" w:type="dxa"/>
              <w:right w:w="100" w:type="dxa"/>
            </w:tcMar>
          </w:tcPr>
          <w:p w14:paraId="3B14939A" w14:textId="77777777" w:rsidR="002F6E75" w:rsidRPr="007C5F25" w:rsidRDefault="002F6E75" w:rsidP="007F7939">
            <w:pPr>
              <w:widowControl w:val="0"/>
              <w:spacing w:line="240" w:lineRule="auto"/>
              <w:rPr>
                <w:b/>
                <w:color w:val="000000" w:themeColor="text1"/>
                <w:sz w:val="20"/>
                <w:szCs w:val="20"/>
              </w:rPr>
            </w:pPr>
            <w:r w:rsidRPr="007C5F25">
              <w:rPr>
                <w:b/>
                <w:color w:val="000000" w:themeColor="text1"/>
                <w:sz w:val="20"/>
                <w:szCs w:val="20"/>
              </w:rPr>
              <w:lastRenderedPageBreak/>
              <w:t>4. Justification du caractère stratégique de la réflexion du ou des accompagnés</w:t>
            </w:r>
          </w:p>
          <w:p w14:paraId="1F6F499F" w14:textId="77777777" w:rsidR="002F6E75" w:rsidRPr="007C5F25" w:rsidRDefault="002F6E75" w:rsidP="007F7939">
            <w:pPr>
              <w:widowControl w:val="0"/>
              <w:spacing w:line="240" w:lineRule="auto"/>
              <w:rPr>
                <w:b/>
                <w:color w:val="000000" w:themeColor="text1"/>
                <w:sz w:val="20"/>
                <w:szCs w:val="20"/>
              </w:rPr>
            </w:pPr>
          </w:p>
          <w:p w14:paraId="0B6827F7" w14:textId="77777777" w:rsidR="002F6E75" w:rsidRPr="007C5F25" w:rsidRDefault="002F6E75" w:rsidP="007F7939">
            <w:pPr>
              <w:widowControl w:val="0"/>
              <w:spacing w:line="240" w:lineRule="auto"/>
              <w:rPr>
                <w:b/>
                <w:color w:val="000000" w:themeColor="text1"/>
                <w:sz w:val="20"/>
                <w:szCs w:val="20"/>
              </w:rPr>
            </w:pPr>
            <w:r w:rsidRPr="007C5F25">
              <w:rPr>
                <w:i/>
                <w:color w:val="000000" w:themeColor="text1"/>
                <w:sz w:val="20"/>
                <w:szCs w:val="20"/>
              </w:rPr>
              <w:t>Préciser par exemple la(les) finalité(s), ou attentes de ces accompagnés vis à vis de l’accompagnement, montrer l’inscription dans le temps de leur démarche…</w:t>
            </w:r>
          </w:p>
        </w:tc>
        <w:tc>
          <w:tcPr>
            <w:tcW w:w="10773" w:type="dxa"/>
            <w:shd w:val="clear" w:color="auto" w:fill="auto"/>
            <w:tcMar>
              <w:top w:w="100" w:type="dxa"/>
              <w:left w:w="100" w:type="dxa"/>
              <w:bottom w:w="100" w:type="dxa"/>
              <w:right w:w="100" w:type="dxa"/>
            </w:tcMar>
          </w:tcPr>
          <w:p w14:paraId="35D1E1FB"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 xml:space="preserve">Réflexion stratégique car diverses finalités </w:t>
            </w:r>
          </w:p>
          <w:p w14:paraId="4FD73D50"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p>
          <w:p w14:paraId="0F580BD2" w14:textId="77777777" w:rsidR="002F6E75" w:rsidRPr="007C5F25" w:rsidRDefault="002F6E75" w:rsidP="002F6E75">
            <w:pPr>
              <w:pStyle w:val="Paragraphedeliste"/>
              <w:widowControl w:val="0"/>
              <w:numPr>
                <w:ilvl w:val="0"/>
                <w:numId w:val="3"/>
              </w:numPr>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Pour tous, finalité économique : maintenir le revenu</w:t>
            </w:r>
          </w:p>
          <w:p w14:paraId="3FCA1E07" w14:textId="77777777" w:rsidR="002F6E75" w:rsidRPr="007C5F25" w:rsidRDefault="002F6E75" w:rsidP="007F7939">
            <w:pPr>
              <w:pStyle w:val="Paragraphedeliste"/>
              <w:widowControl w:val="0"/>
              <w:spacing w:line="240" w:lineRule="auto"/>
              <w:rPr>
                <w:rFonts w:ascii="Times New Roman" w:hAnsi="Times New Roman" w:cs="Times New Roman"/>
                <w:color w:val="000000" w:themeColor="text1"/>
                <w:sz w:val="24"/>
                <w:szCs w:val="24"/>
              </w:rPr>
            </w:pPr>
          </w:p>
          <w:p w14:paraId="47EEC8DC" w14:textId="77777777" w:rsidR="002F6E75" w:rsidRPr="007C5F25" w:rsidRDefault="002F6E75" w:rsidP="002F6E75">
            <w:pPr>
              <w:pStyle w:val="Paragraphedeliste"/>
              <w:widowControl w:val="0"/>
              <w:numPr>
                <w:ilvl w:val="0"/>
                <w:numId w:val="3"/>
              </w:numPr>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Et Finalité : pérenniser l’exploitation</w:t>
            </w:r>
          </w:p>
          <w:p w14:paraId="2E9C835A" w14:textId="77777777" w:rsidR="002F6E75" w:rsidRPr="007C5F25" w:rsidRDefault="002F6E75" w:rsidP="007F7939">
            <w:pPr>
              <w:pStyle w:val="Paragraphedeliste"/>
              <w:rPr>
                <w:rFonts w:ascii="Times New Roman" w:hAnsi="Times New Roman" w:cs="Times New Roman"/>
                <w:color w:val="000000" w:themeColor="text1"/>
                <w:sz w:val="24"/>
                <w:szCs w:val="24"/>
              </w:rPr>
            </w:pPr>
          </w:p>
          <w:p w14:paraId="4567EEF5" w14:textId="77777777" w:rsidR="002F6E75" w:rsidRPr="007C5F25" w:rsidRDefault="002F6E75" w:rsidP="002F6E75">
            <w:pPr>
              <w:pStyle w:val="Paragraphedeliste"/>
              <w:widowControl w:val="0"/>
              <w:numPr>
                <w:ilvl w:val="0"/>
                <w:numId w:val="3"/>
              </w:numPr>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Et pour certains : transmettre l’exploitation à un fils /une fille ou à un tiers</w:t>
            </w:r>
          </w:p>
          <w:p w14:paraId="3F470FFC" w14:textId="77777777" w:rsidR="002F6E75" w:rsidRPr="007C5F25" w:rsidRDefault="002F6E75" w:rsidP="007F7939">
            <w:pPr>
              <w:pStyle w:val="Paragraphedeliste"/>
              <w:rPr>
                <w:rFonts w:ascii="Times New Roman" w:hAnsi="Times New Roman" w:cs="Times New Roman"/>
                <w:color w:val="000000" w:themeColor="text1"/>
                <w:sz w:val="24"/>
                <w:szCs w:val="24"/>
              </w:rPr>
            </w:pPr>
          </w:p>
          <w:p w14:paraId="243D0E5D" w14:textId="77777777" w:rsidR="002F6E75" w:rsidRPr="007C5F25" w:rsidRDefault="002F6E75" w:rsidP="002F6E75">
            <w:pPr>
              <w:pStyle w:val="Paragraphedeliste"/>
              <w:widowControl w:val="0"/>
              <w:numPr>
                <w:ilvl w:val="0"/>
                <w:numId w:val="3"/>
              </w:numPr>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Et pour quelques-uns : Préserver l’environnement, s’adapter au changement climatique</w:t>
            </w:r>
          </w:p>
        </w:tc>
      </w:tr>
      <w:tr w:rsidR="007C5F25" w:rsidRPr="007C5F25" w14:paraId="0CC5E248" w14:textId="77777777" w:rsidTr="002F6E75">
        <w:trPr>
          <w:trHeight w:val="400"/>
        </w:trPr>
        <w:tc>
          <w:tcPr>
            <w:tcW w:w="4101" w:type="dxa"/>
            <w:shd w:val="clear" w:color="auto" w:fill="auto"/>
            <w:tcMar>
              <w:top w:w="100" w:type="dxa"/>
              <w:left w:w="100" w:type="dxa"/>
              <w:bottom w:w="100" w:type="dxa"/>
              <w:right w:w="100" w:type="dxa"/>
            </w:tcMar>
          </w:tcPr>
          <w:p w14:paraId="664F568E"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b/>
                <w:color w:val="000000" w:themeColor="text1"/>
                <w:sz w:val="24"/>
                <w:szCs w:val="24"/>
              </w:rPr>
              <w:t>5. Caractérisation du processus d’accompagnement</w:t>
            </w:r>
          </w:p>
          <w:p w14:paraId="0CB87010"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p>
          <w:p w14:paraId="1AAFCD90" w14:textId="77777777" w:rsidR="002F6E75" w:rsidRPr="007C5F25" w:rsidRDefault="002F6E75" w:rsidP="007F7939">
            <w:pPr>
              <w:widowControl w:val="0"/>
              <w:spacing w:line="240" w:lineRule="auto"/>
              <w:rPr>
                <w:rFonts w:ascii="Times New Roman" w:hAnsi="Times New Roman" w:cs="Times New Roman"/>
                <w:i/>
                <w:color w:val="000000" w:themeColor="text1"/>
                <w:sz w:val="24"/>
                <w:szCs w:val="24"/>
              </w:rPr>
            </w:pPr>
            <w:r w:rsidRPr="007C5F25">
              <w:rPr>
                <w:rFonts w:ascii="Times New Roman" w:hAnsi="Times New Roman" w:cs="Times New Roman"/>
                <w:i/>
                <w:color w:val="000000" w:themeColor="text1"/>
                <w:sz w:val="24"/>
                <w:szCs w:val="24"/>
              </w:rPr>
              <w:t>Qui accompagne ? quels acteurs sont impliqués ?  avec quelle posture ? avec quelles méthodes et outils ? en mobilisant quelles ressources ? Quelles sont les dimensions territoriales et temporelles de cet accompagnement ?…</w:t>
            </w:r>
          </w:p>
          <w:p w14:paraId="656DC62E" w14:textId="77777777" w:rsidR="002F6E75" w:rsidRPr="007C5F25" w:rsidRDefault="002F6E75" w:rsidP="007F7939">
            <w:pPr>
              <w:widowControl w:val="0"/>
              <w:spacing w:line="240" w:lineRule="auto"/>
              <w:rPr>
                <w:rFonts w:ascii="Times New Roman" w:hAnsi="Times New Roman" w:cs="Times New Roman"/>
                <w:b/>
                <w:color w:val="000000" w:themeColor="text1"/>
                <w:sz w:val="24"/>
                <w:szCs w:val="24"/>
              </w:rPr>
            </w:pPr>
          </w:p>
          <w:p w14:paraId="3F58CDBE" w14:textId="77777777" w:rsidR="002F6E75" w:rsidRPr="007C5F25" w:rsidRDefault="002F6E75" w:rsidP="007F7939">
            <w:pPr>
              <w:widowControl w:val="0"/>
              <w:spacing w:line="240" w:lineRule="auto"/>
              <w:rPr>
                <w:rFonts w:ascii="Times New Roman" w:hAnsi="Times New Roman" w:cs="Times New Roman"/>
                <w:b/>
                <w:color w:val="000000" w:themeColor="text1"/>
                <w:sz w:val="24"/>
                <w:szCs w:val="24"/>
              </w:rPr>
            </w:pPr>
          </w:p>
          <w:p w14:paraId="4CD9D59A" w14:textId="77777777" w:rsidR="002F6E75" w:rsidRPr="007C5F25" w:rsidRDefault="002F6E75" w:rsidP="007F7939">
            <w:pPr>
              <w:widowControl w:val="0"/>
              <w:spacing w:line="240" w:lineRule="auto"/>
              <w:rPr>
                <w:rFonts w:ascii="Times New Roman" w:hAnsi="Times New Roman" w:cs="Times New Roman"/>
                <w:b/>
                <w:color w:val="000000" w:themeColor="text1"/>
                <w:sz w:val="24"/>
                <w:szCs w:val="24"/>
              </w:rPr>
            </w:pPr>
          </w:p>
        </w:tc>
        <w:tc>
          <w:tcPr>
            <w:tcW w:w="10773" w:type="dxa"/>
            <w:shd w:val="clear" w:color="auto" w:fill="auto"/>
            <w:tcMar>
              <w:top w:w="100" w:type="dxa"/>
              <w:left w:w="100" w:type="dxa"/>
              <w:bottom w:w="100" w:type="dxa"/>
              <w:right w:w="100" w:type="dxa"/>
            </w:tcMar>
          </w:tcPr>
          <w:p w14:paraId="5BE45E25"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Accompagnants : techniciens d’une association d’aide aux agriculteurs en difficulté, agriculteurs ayant été en difficulté</w:t>
            </w:r>
          </w:p>
          <w:p w14:paraId="62FC8C2E"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mais ayant réussi, en modifiant leurs pratiques, à redresser la situation.</w:t>
            </w:r>
          </w:p>
          <w:p w14:paraId="0D9A9948"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Posture d’observation, d’écoute active et de veille, de bienveillance et de soutien</w:t>
            </w:r>
          </w:p>
          <w:p w14:paraId="7EF70717"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Création d’un groupe de travail avec les agriculteurs ayant le même besoin et animation de ce groupe.</w:t>
            </w:r>
          </w:p>
          <w:p w14:paraId="65D7F670"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Faire prendre du recul aux exploitants en difficulté grâce au diagnostic de chaque entreprise par le groupe,</w:t>
            </w:r>
          </w:p>
          <w:p w14:paraId="291614E9"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 xml:space="preserve"> et propositions d’amélioration par l’exploitant puis par le groupe, formulation de nouvelles questions</w:t>
            </w:r>
          </w:p>
          <w:p w14:paraId="4F2CE98A"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p>
          <w:p w14:paraId="09082422"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 xml:space="preserve"> Accompagnement sur 3 ans minimum, rencontre 1 fois par trimestre la 1</w:t>
            </w:r>
            <w:r w:rsidRPr="007C5F25">
              <w:rPr>
                <w:rFonts w:ascii="Times New Roman" w:hAnsi="Times New Roman" w:cs="Times New Roman"/>
                <w:color w:val="000000" w:themeColor="text1"/>
                <w:sz w:val="24"/>
                <w:szCs w:val="24"/>
                <w:vertAlign w:val="superscript"/>
              </w:rPr>
              <w:t>ère</w:t>
            </w:r>
            <w:r w:rsidRPr="007C5F25">
              <w:rPr>
                <w:rFonts w:ascii="Times New Roman" w:hAnsi="Times New Roman" w:cs="Times New Roman"/>
                <w:color w:val="000000" w:themeColor="text1"/>
                <w:sz w:val="24"/>
                <w:szCs w:val="24"/>
              </w:rPr>
              <w:t xml:space="preserve"> année puis ensuite 1 fois par an</w:t>
            </w:r>
          </w:p>
          <w:p w14:paraId="185EED64"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p>
        </w:tc>
      </w:tr>
      <w:tr w:rsidR="007C5F25" w:rsidRPr="007C5F25" w14:paraId="095FD711" w14:textId="77777777" w:rsidTr="002F6E75">
        <w:trPr>
          <w:trHeight w:val="400"/>
        </w:trPr>
        <w:tc>
          <w:tcPr>
            <w:tcW w:w="4101" w:type="dxa"/>
            <w:shd w:val="clear" w:color="auto" w:fill="auto"/>
            <w:tcMar>
              <w:top w:w="100" w:type="dxa"/>
              <w:left w:w="100" w:type="dxa"/>
              <w:bottom w:w="100" w:type="dxa"/>
              <w:right w:w="100" w:type="dxa"/>
            </w:tcMar>
          </w:tcPr>
          <w:p w14:paraId="1E86AC8A" w14:textId="77777777" w:rsidR="002F6E75" w:rsidRPr="007C5F25" w:rsidRDefault="002F6E75" w:rsidP="007F7939">
            <w:pPr>
              <w:widowControl w:val="0"/>
              <w:spacing w:line="240" w:lineRule="auto"/>
              <w:rPr>
                <w:rFonts w:ascii="Times New Roman" w:hAnsi="Times New Roman" w:cs="Times New Roman"/>
                <w:b/>
                <w:i/>
                <w:color w:val="000000" w:themeColor="text1"/>
                <w:sz w:val="24"/>
                <w:szCs w:val="24"/>
              </w:rPr>
            </w:pPr>
            <w:r w:rsidRPr="007C5F25">
              <w:rPr>
                <w:rFonts w:ascii="Times New Roman" w:hAnsi="Times New Roman" w:cs="Times New Roman"/>
                <w:b/>
                <w:color w:val="000000" w:themeColor="text1"/>
                <w:sz w:val="24"/>
                <w:szCs w:val="24"/>
              </w:rPr>
              <w:t>6. Caractérisation des enjeux collectifs et territoriaux de cet accompagnement.</w:t>
            </w:r>
          </w:p>
          <w:p w14:paraId="2F95EF71" w14:textId="77777777" w:rsidR="002F6E75" w:rsidRPr="007C5F25" w:rsidRDefault="002F6E75" w:rsidP="007F7939">
            <w:pPr>
              <w:widowControl w:val="0"/>
              <w:spacing w:line="240" w:lineRule="auto"/>
              <w:rPr>
                <w:rFonts w:ascii="Times New Roman" w:hAnsi="Times New Roman" w:cs="Times New Roman"/>
                <w:i/>
                <w:color w:val="000000" w:themeColor="text1"/>
                <w:sz w:val="24"/>
                <w:szCs w:val="24"/>
              </w:rPr>
            </w:pPr>
            <w:r w:rsidRPr="007C5F25">
              <w:rPr>
                <w:rFonts w:ascii="Times New Roman" w:hAnsi="Times New Roman" w:cs="Times New Roman"/>
                <w:i/>
                <w:color w:val="000000" w:themeColor="text1"/>
                <w:sz w:val="24"/>
                <w:szCs w:val="24"/>
              </w:rPr>
              <w:t xml:space="preserve">Donner des exemples-clés des effets attendus de l’accompagnement </w:t>
            </w:r>
          </w:p>
          <w:p w14:paraId="260F9C91" w14:textId="77777777" w:rsidR="002F6E75" w:rsidRPr="007C5F25" w:rsidRDefault="002F6E75" w:rsidP="007F7939">
            <w:pPr>
              <w:widowControl w:val="0"/>
              <w:spacing w:line="240" w:lineRule="auto"/>
              <w:rPr>
                <w:rFonts w:ascii="Times New Roman" w:hAnsi="Times New Roman" w:cs="Times New Roman"/>
                <w:b/>
                <w:color w:val="000000" w:themeColor="text1"/>
                <w:sz w:val="24"/>
                <w:szCs w:val="24"/>
              </w:rPr>
            </w:pPr>
            <w:r w:rsidRPr="007C5F25">
              <w:rPr>
                <w:rFonts w:ascii="Times New Roman" w:hAnsi="Times New Roman" w:cs="Times New Roman"/>
                <w:i/>
                <w:color w:val="000000" w:themeColor="text1"/>
                <w:sz w:val="24"/>
                <w:szCs w:val="24"/>
              </w:rPr>
              <w:t>(création de ressources collectives, effets sur les externalités, installation/transmission …)</w:t>
            </w:r>
          </w:p>
        </w:tc>
        <w:tc>
          <w:tcPr>
            <w:tcW w:w="10773" w:type="dxa"/>
            <w:shd w:val="clear" w:color="auto" w:fill="auto"/>
            <w:tcMar>
              <w:top w:w="100" w:type="dxa"/>
              <w:left w:w="100" w:type="dxa"/>
              <w:bottom w:w="100" w:type="dxa"/>
              <w:right w:w="100" w:type="dxa"/>
            </w:tcMar>
          </w:tcPr>
          <w:p w14:paraId="3FF62A56"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Soutenir le tissu productif agricole du territoire</w:t>
            </w:r>
          </w:p>
          <w:p w14:paraId="61C2FFE7"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Améliorer l’autonomie alimentaire du territoire</w:t>
            </w:r>
          </w:p>
          <w:p w14:paraId="10E038E2"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Améliorer la résilience des entreprises et du territoire</w:t>
            </w:r>
          </w:p>
          <w:p w14:paraId="04F2E22A"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eastAsia="Times New Roman" w:hAnsi="Times New Roman" w:cs="Times New Roman"/>
                <w:iCs/>
                <w:color w:val="000000" w:themeColor="text1"/>
                <w:sz w:val="24"/>
                <w:szCs w:val="24"/>
                <w:lang w:val="fr-FR"/>
              </w:rPr>
              <w:t xml:space="preserve"> Limitation des émissions de carbone du territoire</w:t>
            </w:r>
          </w:p>
          <w:p w14:paraId="74DB113D" w14:textId="77777777" w:rsidR="002F6E75" w:rsidRPr="007C5F25" w:rsidRDefault="002F6E75" w:rsidP="007F7939">
            <w:pPr>
              <w:widowControl w:val="0"/>
              <w:spacing w:line="240" w:lineRule="auto"/>
              <w:rPr>
                <w:rFonts w:ascii="Times New Roman" w:eastAsia="Times New Roman" w:hAnsi="Times New Roman" w:cs="Times New Roman"/>
                <w:iCs/>
                <w:color w:val="000000" w:themeColor="text1"/>
                <w:sz w:val="24"/>
                <w:szCs w:val="24"/>
                <w:lang w:val="fr-FR"/>
              </w:rPr>
            </w:pPr>
            <w:r w:rsidRPr="007C5F25">
              <w:rPr>
                <w:rFonts w:ascii="Times New Roman" w:eastAsia="Times New Roman" w:hAnsi="Times New Roman" w:cs="Times New Roman"/>
                <w:iCs/>
                <w:color w:val="000000" w:themeColor="text1"/>
                <w:sz w:val="24"/>
                <w:szCs w:val="24"/>
                <w:lang w:val="fr-FR"/>
              </w:rPr>
              <w:t>Augmentation du stockage de carbone du territoire</w:t>
            </w:r>
          </w:p>
          <w:p w14:paraId="133142E8"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Faciliter la transmission des exploitations</w:t>
            </w:r>
          </w:p>
          <w:p w14:paraId="63E06791"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Limiter des externalités négatives</w:t>
            </w:r>
          </w:p>
          <w:p w14:paraId="32F202BD"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p>
        </w:tc>
      </w:tr>
      <w:tr w:rsidR="007C5F25" w:rsidRPr="007C5F25" w14:paraId="1F6F573E" w14:textId="77777777" w:rsidTr="002F6E75">
        <w:trPr>
          <w:trHeight w:val="400"/>
        </w:trPr>
        <w:tc>
          <w:tcPr>
            <w:tcW w:w="4101" w:type="dxa"/>
            <w:shd w:val="clear" w:color="auto" w:fill="auto"/>
            <w:tcMar>
              <w:top w:w="100" w:type="dxa"/>
              <w:left w:w="100" w:type="dxa"/>
              <w:bottom w:w="100" w:type="dxa"/>
              <w:right w:w="100" w:type="dxa"/>
            </w:tcMar>
          </w:tcPr>
          <w:p w14:paraId="3CCA68D0" w14:textId="77777777" w:rsidR="002F6E75" w:rsidRPr="007C5F25" w:rsidRDefault="002F6E75" w:rsidP="007F7939">
            <w:pPr>
              <w:widowControl w:val="0"/>
              <w:spacing w:line="240" w:lineRule="auto"/>
              <w:rPr>
                <w:rFonts w:ascii="Times New Roman" w:hAnsi="Times New Roman" w:cs="Times New Roman"/>
                <w:b/>
                <w:color w:val="000000" w:themeColor="text1"/>
                <w:sz w:val="24"/>
                <w:szCs w:val="24"/>
              </w:rPr>
            </w:pPr>
            <w:r w:rsidRPr="007C5F25">
              <w:rPr>
                <w:rFonts w:ascii="Times New Roman" w:hAnsi="Times New Roman" w:cs="Times New Roman"/>
                <w:b/>
                <w:color w:val="000000" w:themeColor="text1"/>
                <w:sz w:val="24"/>
                <w:szCs w:val="24"/>
              </w:rPr>
              <w:t xml:space="preserve">7. Identification de freins et de leviers pour le processus d’accompagnement </w:t>
            </w:r>
          </w:p>
          <w:p w14:paraId="3C23D1E6" w14:textId="77777777" w:rsidR="002F6E75" w:rsidRPr="007C5F25" w:rsidRDefault="002F6E75" w:rsidP="007F7939">
            <w:pPr>
              <w:widowControl w:val="0"/>
              <w:spacing w:line="240" w:lineRule="auto"/>
              <w:rPr>
                <w:rFonts w:ascii="Times New Roman" w:hAnsi="Times New Roman" w:cs="Times New Roman"/>
                <w:b/>
                <w:color w:val="000000" w:themeColor="text1"/>
                <w:sz w:val="24"/>
                <w:szCs w:val="24"/>
              </w:rPr>
            </w:pPr>
            <w:r w:rsidRPr="007C5F25">
              <w:rPr>
                <w:rFonts w:ascii="Times New Roman" w:hAnsi="Times New Roman" w:cs="Times New Roman"/>
                <w:i/>
                <w:color w:val="000000" w:themeColor="text1"/>
                <w:sz w:val="24"/>
                <w:szCs w:val="24"/>
              </w:rPr>
              <w:t xml:space="preserve">Donner un ou plusieurs exemples de facteurs qui limitent ou au contraire facilitent la construction et la mise en </w:t>
            </w:r>
            <w:proofErr w:type="spellStart"/>
            <w:r w:rsidRPr="007C5F25">
              <w:rPr>
                <w:rFonts w:ascii="Times New Roman" w:hAnsi="Times New Roman" w:cs="Times New Roman"/>
                <w:i/>
                <w:color w:val="000000" w:themeColor="text1"/>
                <w:sz w:val="24"/>
                <w:szCs w:val="24"/>
              </w:rPr>
              <w:lastRenderedPageBreak/>
              <w:t>oeuvre</w:t>
            </w:r>
            <w:proofErr w:type="spellEnd"/>
            <w:r w:rsidRPr="007C5F25">
              <w:rPr>
                <w:rFonts w:ascii="Times New Roman" w:hAnsi="Times New Roman" w:cs="Times New Roman"/>
                <w:i/>
                <w:color w:val="000000" w:themeColor="text1"/>
                <w:sz w:val="24"/>
                <w:szCs w:val="24"/>
              </w:rPr>
              <w:t xml:space="preserve"> de l’accompagnement choisi</w:t>
            </w:r>
          </w:p>
        </w:tc>
        <w:tc>
          <w:tcPr>
            <w:tcW w:w="10773" w:type="dxa"/>
            <w:shd w:val="clear" w:color="auto" w:fill="auto"/>
            <w:tcMar>
              <w:top w:w="100" w:type="dxa"/>
              <w:left w:w="100" w:type="dxa"/>
              <w:bottom w:w="100" w:type="dxa"/>
              <w:right w:w="100" w:type="dxa"/>
            </w:tcMar>
          </w:tcPr>
          <w:p w14:paraId="45383255" w14:textId="77777777" w:rsidR="002F6E75" w:rsidRPr="007C5F25" w:rsidRDefault="002F6E75" w:rsidP="007F7939">
            <w:pPr>
              <w:spacing w:before="100" w:beforeAutospacing="1" w:line="240" w:lineRule="auto"/>
              <w:rPr>
                <w:rFonts w:ascii="Times New Roman" w:eastAsia="Times New Roman" w:hAnsi="Times New Roman" w:cs="Times New Roman"/>
                <w:iCs/>
                <w:color w:val="000000" w:themeColor="text1"/>
                <w:sz w:val="24"/>
                <w:szCs w:val="24"/>
                <w:lang w:val="fr-FR"/>
              </w:rPr>
            </w:pPr>
            <w:r w:rsidRPr="007C5F25">
              <w:rPr>
                <w:rFonts w:ascii="Times New Roman" w:eastAsia="Times New Roman" w:hAnsi="Times New Roman" w:cs="Times New Roman"/>
                <w:iCs/>
                <w:color w:val="000000" w:themeColor="text1"/>
                <w:sz w:val="24"/>
                <w:szCs w:val="24"/>
                <w:lang w:val="fr-FR"/>
              </w:rPr>
              <w:lastRenderedPageBreak/>
              <w:t>- RÉSISTANCE A LA DIMINUTION DES OBJECTIFS DE PRODUCTION</w:t>
            </w:r>
          </w:p>
          <w:p w14:paraId="17EFAF30" w14:textId="77777777" w:rsidR="002F6E75" w:rsidRPr="007C5F25" w:rsidRDefault="002F6E75" w:rsidP="007F7939">
            <w:pPr>
              <w:spacing w:before="100" w:beforeAutospacing="1" w:line="240" w:lineRule="auto"/>
              <w:rPr>
                <w:rFonts w:ascii="Times New Roman" w:eastAsia="Times New Roman" w:hAnsi="Times New Roman" w:cs="Times New Roman"/>
                <w:color w:val="000000" w:themeColor="text1"/>
                <w:sz w:val="24"/>
                <w:szCs w:val="24"/>
                <w:lang w:val="fr-FR"/>
              </w:rPr>
            </w:pPr>
            <w:r w:rsidRPr="007C5F25">
              <w:rPr>
                <w:rFonts w:ascii="Times New Roman" w:eastAsia="Times New Roman" w:hAnsi="Times New Roman" w:cs="Times New Roman"/>
                <w:color w:val="000000" w:themeColor="text1"/>
                <w:sz w:val="24"/>
                <w:szCs w:val="24"/>
                <w:lang w:val="fr-FR"/>
              </w:rPr>
              <w:t>- agriculteur très réticent au changement de ses pratiques, malgré la nécessité</w:t>
            </w:r>
          </w:p>
          <w:p w14:paraId="612082C7" w14:textId="77777777" w:rsidR="002F6E75" w:rsidRPr="007C5F25" w:rsidRDefault="002F6E75" w:rsidP="007F7939">
            <w:pPr>
              <w:spacing w:before="100" w:beforeAutospacing="1" w:line="240" w:lineRule="auto"/>
              <w:rPr>
                <w:rFonts w:ascii="Times New Roman" w:eastAsia="Times New Roman" w:hAnsi="Times New Roman" w:cs="Times New Roman"/>
                <w:color w:val="000000" w:themeColor="text1"/>
                <w:sz w:val="24"/>
                <w:szCs w:val="24"/>
                <w:lang w:val="fr-FR"/>
              </w:rPr>
            </w:pPr>
            <w:r w:rsidRPr="007C5F25">
              <w:rPr>
                <w:rFonts w:ascii="Times New Roman" w:eastAsia="Times New Roman" w:hAnsi="Times New Roman" w:cs="Times New Roman"/>
                <w:iCs/>
                <w:color w:val="000000" w:themeColor="text1"/>
                <w:sz w:val="24"/>
                <w:szCs w:val="24"/>
                <w:lang w:val="fr-FR"/>
              </w:rPr>
              <w:t xml:space="preserve">- conditions locales </w:t>
            </w:r>
            <w:proofErr w:type="spellStart"/>
            <w:r w:rsidRPr="007C5F25">
              <w:rPr>
                <w:rFonts w:ascii="Times New Roman" w:eastAsia="Times New Roman" w:hAnsi="Times New Roman" w:cs="Times New Roman"/>
                <w:iCs/>
                <w:color w:val="000000" w:themeColor="text1"/>
                <w:sz w:val="24"/>
                <w:szCs w:val="24"/>
                <w:lang w:val="fr-FR"/>
              </w:rPr>
              <w:t>pédo-climatiques</w:t>
            </w:r>
            <w:proofErr w:type="spellEnd"/>
            <w:r w:rsidRPr="007C5F25">
              <w:rPr>
                <w:rFonts w:ascii="Times New Roman" w:eastAsia="Times New Roman" w:hAnsi="Times New Roman" w:cs="Times New Roman"/>
                <w:iCs/>
                <w:color w:val="000000" w:themeColor="text1"/>
                <w:sz w:val="24"/>
                <w:szCs w:val="24"/>
                <w:lang w:val="fr-FR"/>
              </w:rPr>
              <w:t xml:space="preserve"> particulières</w:t>
            </w:r>
          </w:p>
          <w:p w14:paraId="3745EAEE" w14:textId="77777777" w:rsidR="002F6E75" w:rsidRPr="007C5F25" w:rsidRDefault="002F6E75" w:rsidP="007F7939">
            <w:pPr>
              <w:spacing w:before="100" w:beforeAutospacing="1" w:line="240" w:lineRule="auto"/>
              <w:rPr>
                <w:rFonts w:ascii="Times New Roman" w:eastAsia="Times New Roman" w:hAnsi="Times New Roman" w:cs="Times New Roman"/>
                <w:color w:val="000000" w:themeColor="text1"/>
                <w:sz w:val="24"/>
                <w:szCs w:val="24"/>
                <w:lang w:val="fr-FR"/>
              </w:rPr>
            </w:pPr>
            <w:r w:rsidRPr="007C5F25">
              <w:rPr>
                <w:rFonts w:ascii="Times New Roman" w:eastAsia="Times New Roman" w:hAnsi="Times New Roman" w:cs="Times New Roman"/>
                <w:iCs/>
                <w:color w:val="000000" w:themeColor="text1"/>
                <w:sz w:val="24"/>
                <w:szCs w:val="24"/>
                <w:lang w:val="fr-FR"/>
              </w:rPr>
              <w:lastRenderedPageBreak/>
              <w:t>- difficulté de faire des comparaisons, d’avoir des références</w:t>
            </w:r>
          </w:p>
          <w:p w14:paraId="10526FC0"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p>
          <w:p w14:paraId="4595D092" w14:textId="77777777" w:rsidR="002F6E75" w:rsidRPr="007C5F25" w:rsidRDefault="002F6E75" w:rsidP="002F6E75">
            <w:pPr>
              <w:pStyle w:val="Paragraphedeliste"/>
              <w:widowControl w:val="0"/>
              <w:numPr>
                <w:ilvl w:val="0"/>
                <w:numId w:val="3"/>
              </w:numPr>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Exemple de réussite des accompagnants dans la même démarche</w:t>
            </w:r>
          </w:p>
        </w:tc>
      </w:tr>
      <w:tr w:rsidR="002F6E75" w:rsidRPr="007C5F25" w14:paraId="154FD093" w14:textId="77777777" w:rsidTr="002F6E75">
        <w:trPr>
          <w:trHeight w:val="400"/>
        </w:trPr>
        <w:tc>
          <w:tcPr>
            <w:tcW w:w="4101" w:type="dxa"/>
            <w:shd w:val="clear" w:color="auto" w:fill="auto"/>
            <w:tcMar>
              <w:top w:w="100" w:type="dxa"/>
              <w:left w:w="100" w:type="dxa"/>
              <w:bottom w:w="100" w:type="dxa"/>
              <w:right w:w="100" w:type="dxa"/>
            </w:tcMar>
          </w:tcPr>
          <w:p w14:paraId="0D72B613" w14:textId="3A506E11" w:rsidR="002F6E75" w:rsidRPr="007C5F25" w:rsidRDefault="002F6E75" w:rsidP="007F7939">
            <w:pPr>
              <w:widowControl w:val="0"/>
              <w:spacing w:line="240" w:lineRule="auto"/>
              <w:rPr>
                <w:rFonts w:ascii="Times New Roman" w:hAnsi="Times New Roman" w:cs="Times New Roman"/>
                <w:i/>
                <w:color w:val="000000" w:themeColor="text1"/>
                <w:sz w:val="24"/>
                <w:szCs w:val="24"/>
                <w:highlight w:val="red"/>
              </w:rPr>
            </w:pPr>
            <w:r w:rsidRPr="007C5F25">
              <w:rPr>
                <w:rFonts w:ascii="Times New Roman" w:hAnsi="Times New Roman" w:cs="Times New Roman"/>
                <w:b/>
                <w:color w:val="000000" w:themeColor="text1"/>
                <w:sz w:val="24"/>
                <w:szCs w:val="24"/>
              </w:rPr>
              <w:lastRenderedPageBreak/>
              <w:t xml:space="preserve">8. Mise en perspective de cette démarche d’accompagnement par rapport aux enjeux de la transition agroécologique : </w:t>
            </w:r>
            <w:r w:rsidRPr="007C5F25">
              <w:rPr>
                <w:rFonts w:ascii="Times New Roman" w:hAnsi="Times New Roman" w:cs="Times New Roman"/>
                <w:i/>
                <w:color w:val="000000" w:themeColor="text1"/>
                <w:sz w:val="24"/>
                <w:szCs w:val="24"/>
              </w:rPr>
              <w:t xml:space="preserve">comment, </w:t>
            </w:r>
            <w:r w:rsidRPr="007C5F25">
              <w:rPr>
                <w:rFonts w:ascii="Times New Roman" w:hAnsi="Times New Roman" w:cs="Times New Roman"/>
                <w:i/>
                <w:color w:val="000000" w:themeColor="text1"/>
                <w:sz w:val="24"/>
                <w:szCs w:val="24"/>
                <w:u w:val="single"/>
              </w:rPr>
              <w:t>selon vous</w:t>
            </w:r>
            <w:r w:rsidRPr="007C5F25">
              <w:rPr>
                <w:rFonts w:ascii="Times New Roman" w:hAnsi="Times New Roman" w:cs="Times New Roman"/>
                <w:i/>
                <w:color w:val="000000" w:themeColor="text1"/>
                <w:sz w:val="24"/>
                <w:szCs w:val="24"/>
              </w:rPr>
              <w:t xml:space="preserve">, cette démarche participe (ou non) à la construction d’un processus de transition agroécologique dans l’(es) entreprise(s) concernée(s) et dans le territoire ? </w:t>
            </w:r>
          </w:p>
        </w:tc>
        <w:tc>
          <w:tcPr>
            <w:tcW w:w="10773" w:type="dxa"/>
            <w:shd w:val="clear" w:color="auto" w:fill="auto"/>
            <w:tcMar>
              <w:top w:w="100" w:type="dxa"/>
              <w:left w:w="100" w:type="dxa"/>
              <w:bottom w:w="100" w:type="dxa"/>
              <w:right w:w="100" w:type="dxa"/>
            </w:tcMar>
          </w:tcPr>
          <w:p w14:paraId="04BFB47F"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eastAsia="Times New Roman" w:hAnsi="Times New Roman" w:cs="Times New Roman"/>
                <w:iCs/>
                <w:color w:val="000000" w:themeColor="text1"/>
                <w:sz w:val="24"/>
                <w:szCs w:val="24"/>
                <w:lang w:val="fr-FR"/>
              </w:rPr>
              <w:t>Limitation des émissions de carbone du territoire</w:t>
            </w:r>
          </w:p>
          <w:p w14:paraId="497C2B73" w14:textId="77777777" w:rsidR="002F6E75" w:rsidRPr="007C5F25" w:rsidRDefault="002F6E75" w:rsidP="007F7939">
            <w:pPr>
              <w:widowControl w:val="0"/>
              <w:spacing w:line="240" w:lineRule="auto"/>
              <w:rPr>
                <w:rFonts w:ascii="Times New Roman" w:eastAsia="Times New Roman" w:hAnsi="Times New Roman" w:cs="Times New Roman"/>
                <w:iCs/>
                <w:color w:val="000000" w:themeColor="text1"/>
                <w:sz w:val="24"/>
                <w:szCs w:val="24"/>
                <w:lang w:val="fr-FR"/>
              </w:rPr>
            </w:pPr>
            <w:r w:rsidRPr="007C5F25">
              <w:rPr>
                <w:rFonts w:ascii="Times New Roman" w:eastAsia="Times New Roman" w:hAnsi="Times New Roman" w:cs="Times New Roman"/>
                <w:iCs/>
                <w:color w:val="000000" w:themeColor="text1"/>
                <w:sz w:val="24"/>
                <w:szCs w:val="24"/>
                <w:lang w:val="fr-FR"/>
              </w:rPr>
              <w:t>Augmentation du stockage de carbone du territoire</w:t>
            </w:r>
          </w:p>
          <w:p w14:paraId="3B9BC746"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Amélioration de la biodiversité végétale et animale, attire  les pollinisateurs et autres auxiliaires</w:t>
            </w:r>
          </w:p>
          <w:p w14:paraId="6238A2DE"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Amélioration activité biologique des sols (si Prairie Permanente)</w:t>
            </w:r>
          </w:p>
          <w:p w14:paraId="31CD01B4"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Limitation de l’érosion</w:t>
            </w:r>
          </w:p>
          <w:p w14:paraId="20C7352D" w14:textId="77777777" w:rsidR="002F6E75" w:rsidRPr="007C5F25" w:rsidRDefault="002F6E75" w:rsidP="007F7939">
            <w:pPr>
              <w:widowControl w:val="0"/>
              <w:spacing w:line="240" w:lineRule="auto"/>
              <w:rPr>
                <w:rFonts w:ascii="Times New Roman" w:hAnsi="Times New Roman" w:cs="Times New Roman"/>
                <w:color w:val="000000" w:themeColor="text1"/>
                <w:sz w:val="24"/>
                <w:szCs w:val="24"/>
              </w:rPr>
            </w:pPr>
            <w:r w:rsidRPr="007C5F25">
              <w:rPr>
                <w:rFonts w:ascii="Times New Roman" w:hAnsi="Times New Roman" w:cs="Times New Roman"/>
                <w:color w:val="000000" w:themeColor="text1"/>
                <w:sz w:val="24"/>
                <w:szCs w:val="24"/>
              </w:rPr>
              <w:t>Amélioration de la qualité de l’eau par l’association fabacées-poacées et par l’absence de traitements sur les surfaces en herbe</w:t>
            </w:r>
          </w:p>
        </w:tc>
      </w:tr>
    </w:tbl>
    <w:p w14:paraId="320146FC" w14:textId="77777777" w:rsidR="002F6E75" w:rsidRPr="007C5F25" w:rsidRDefault="002F6E75" w:rsidP="002F6E75">
      <w:pPr>
        <w:spacing w:before="200" w:line="216" w:lineRule="auto"/>
        <w:rPr>
          <w:rFonts w:ascii="Times New Roman" w:hAnsi="Times New Roman" w:cs="Times New Roman"/>
          <w:color w:val="000000" w:themeColor="text1"/>
          <w:sz w:val="24"/>
          <w:szCs w:val="24"/>
        </w:rPr>
      </w:pPr>
    </w:p>
    <w:p w14:paraId="760CF222" w14:textId="77777777" w:rsidR="002F6E75" w:rsidRPr="007C5F25" w:rsidRDefault="002F6E75" w:rsidP="002F6E75">
      <w:pPr>
        <w:rPr>
          <w:rFonts w:ascii="Times New Roman" w:hAnsi="Times New Roman" w:cs="Times New Roman"/>
          <w:color w:val="000000" w:themeColor="text1"/>
          <w:sz w:val="24"/>
          <w:szCs w:val="24"/>
        </w:rPr>
      </w:pPr>
    </w:p>
    <w:p w14:paraId="4C73A2C7" w14:textId="77777777" w:rsidR="002F6E75" w:rsidRPr="007C5F25" w:rsidRDefault="002F6E75">
      <w:pPr>
        <w:rPr>
          <w:color w:val="000000" w:themeColor="text1"/>
          <w:sz w:val="20"/>
          <w:szCs w:val="20"/>
        </w:rPr>
      </w:pPr>
    </w:p>
    <w:sectPr w:rsidR="002F6E75" w:rsidRPr="007C5F25" w:rsidSect="00116D58">
      <w:pgSz w:w="16834" w:h="11909"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ItalicMT">
    <w:altName w:val="Arial"/>
    <w:panose1 w:val="020B0604020202020204"/>
    <w:charset w:val="00"/>
    <w:family w:val="auto"/>
    <w:notTrueType/>
    <w:pitch w:val="default"/>
    <w:sig w:usb0="00000003" w:usb1="00000000" w:usb2="00000000" w:usb3="00000000" w:csb0="00000001" w:csb1="00000000"/>
  </w:font>
  <w:font w:name="ArialMT">
    <w:altName w:val="Arial"/>
    <w:panose1 w:val="020B0604020202020204"/>
    <w:charset w:val="00"/>
    <w:family w:val="auto"/>
    <w:notTrueType/>
    <w:pitch w:val="default"/>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00FE"/>
    <w:multiLevelType w:val="hybridMultilevel"/>
    <w:tmpl w:val="DED04AF4"/>
    <w:lvl w:ilvl="0" w:tplc="9E025A84">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0B958DE"/>
    <w:multiLevelType w:val="hybridMultilevel"/>
    <w:tmpl w:val="1AC2D436"/>
    <w:lvl w:ilvl="0" w:tplc="BB0EB638">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94B3C62"/>
    <w:multiLevelType w:val="hybridMultilevel"/>
    <w:tmpl w:val="43CE8D84"/>
    <w:lvl w:ilvl="0" w:tplc="AE3498E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8346077">
    <w:abstractNumId w:val="0"/>
  </w:num>
  <w:num w:numId="2" w16cid:durableId="1955399769">
    <w:abstractNumId w:val="1"/>
  </w:num>
  <w:num w:numId="3" w16cid:durableId="1012025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E6"/>
    <w:rsid w:val="000158E6"/>
    <w:rsid w:val="00055B1C"/>
    <w:rsid w:val="00116D58"/>
    <w:rsid w:val="00120047"/>
    <w:rsid w:val="001806C5"/>
    <w:rsid w:val="001B201F"/>
    <w:rsid w:val="00261CAE"/>
    <w:rsid w:val="0026564A"/>
    <w:rsid w:val="002E057F"/>
    <w:rsid w:val="002F66CC"/>
    <w:rsid w:val="002F6E75"/>
    <w:rsid w:val="00300220"/>
    <w:rsid w:val="00365391"/>
    <w:rsid w:val="0057793E"/>
    <w:rsid w:val="00586106"/>
    <w:rsid w:val="00696A58"/>
    <w:rsid w:val="00697E02"/>
    <w:rsid w:val="006F22B0"/>
    <w:rsid w:val="00701E1F"/>
    <w:rsid w:val="007C5F25"/>
    <w:rsid w:val="007F6B08"/>
    <w:rsid w:val="00800370"/>
    <w:rsid w:val="008643E4"/>
    <w:rsid w:val="008F78CC"/>
    <w:rsid w:val="00924BF0"/>
    <w:rsid w:val="00971BC9"/>
    <w:rsid w:val="009E4F67"/>
    <w:rsid w:val="00AC240D"/>
    <w:rsid w:val="00B26621"/>
    <w:rsid w:val="00B977AE"/>
    <w:rsid w:val="00BD5C37"/>
    <w:rsid w:val="00BE65BD"/>
    <w:rsid w:val="00C63E3A"/>
    <w:rsid w:val="00CC10A0"/>
    <w:rsid w:val="00D55104"/>
    <w:rsid w:val="00DE3373"/>
    <w:rsid w:val="00E03D45"/>
    <w:rsid w:val="00F44522"/>
    <w:rsid w:val="00F531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FB82"/>
  <w15:docId w15:val="{0330C409-96EB-B840-9B62-D6AF213E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BD5C37"/>
    <w:pPr>
      <w:ind w:left="720"/>
      <w:contextualSpacing/>
    </w:pPr>
    <w:rPr>
      <w:lang w:val="fr-FR"/>
    </w:rPr>
  </w:style>
  <w:style w:type="paragraph" w:styleId="NormalWeb">
    <w:name w:val="Normal (Web)"/>
    <w:basedOn w:val="Normal"/>
    <w:uiPriority w:val="99"/>
    <w:semiHidden/>
    <w:unhideWhenUsed/>
    <w:rsid w:val="002F6E75"/>
    <w:pPr>
      <w:spacing w:before="100" w:beforeAutospacing="1" w:after="142"/>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48067">
      <w:bodyDiv w:val="1"/>
      <w:marLeft w:val="0"/>
      <w:marRight w:val="0"/>
      <w:marTop w:val="0"/>
      <w:marBottom w:val="0"/>
      <w:divBdr>
        <w:top w:val="none" w:sz="0" w:space="0" w:color="auto"/>
        <w:left w:val="none" w:sz="0" w:space="0" w:color="auto"/>
        <w:bottom w:val="none" w:sz="0" w:space="0" w:color="auto"/>
        <w:right w:val="none" w:sz="0" w:space="0" w:color="auto"/>
      </w:divBdr>
    </w:div>
    <w:div w:id="150805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NDCMnbfbzz9TxvpnGE8FEut5LA==">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4127</Words>
  <Characters>22701</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VIGUIE</dc:creator>
  <cp:lastModifiedBy>Marie Dervillé</cp:lastModifiedBy>
  <cp:revision>6</cp:revision>
  <dcterms:created xsi:type="dcterms:W3CDTF">2025-07-20T02:39:00Z</dcterms:created>
  <dcterms:modified xsi:type="dcterms:W3CDTF">2025-08-19T07:46:00Z</dcterms:modified>
</cp:coreProperties>
</file>