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5D5F02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  <w:r>
        <w:rPr>
          <w:rFonts w:ascii="Candara" w:eastAsia="Times" w:hAnsi="Candara" w:cs="Arial"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-645795</wp:posOffset>
            </wp:positionV>
            <wp:extent cx="944880" cy="12166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DD3820">
      <w:pPr>
        <w:spacing w:after="0"/>
        <w:jc w:val="center"/>
        <w:rPr>
          <w:rFonts w:ascii="Candara" w:eastAsia="Times" w:hAnsi="Candara" w:cs="Arial"/>
          <w:iCs/>
          <w:sz w:val="20"/>
          <w:szCs w:val="20"/>
          <w:lang w:eastAsia="zh-CN"/>
        </w:rPr>
      </w:pPr>
    </w:p>
    <w:p w:rsidR="00DD3820" w:rsidRDefault="005D5F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Contribution à la réflexion commune</w:t>
      </w:r>
    </w:p>
    <w:p w:rsidR="00DD3820" w:rsidRDefault="005D5F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Elargissement</w:t>
      </w:r>
      <w:proofErr w:type="spellEnd"/>
      <w:r>
        <w:rPr>
          <w:rFonts w:ascii="Candara" w:hAnsi="Candara"/>
          <w:b/>
        </w:rPr>
        <w:t xml:space="preserve"> et rénovation de l’offre de formation de l’enseignement agricole</w:t>
      </w:r>
    </w:p>
    <w:p w:rsidR="00DD3820" w:rsidRDefault="005D5F02">
      <w:pPr>
        <w:pStyle w:val="Standard"/>
        <w:spacing w:before="100" w:after="160" w:line="280" w:lineRule="exact"/>
        <w:jc w:val="center"/>
        <w:rPr>
          <w:rFonts w:ascii="Candara" w:hAnsi="Candara" w:cs="Arial"/>
          <w:iCs/>
          <w:sz w:val="24"/>
          <w:szCs w:val="24"/>
        </w:rPr>
      </w:pPr>
      <w:r>
        <w:rPr>
          <w:rFonts w:ascii="Candara" w:hAnsi="Candara" w:cs="Arial"/>
          <w:b/>
          <w:iCs/>
          <w:sz w:val="24"/>
          <w:szCs w:val="24"/>
        </w:rPr>
        <w:t>Questionnaire</w:t>
      </w:r>
    </w:p>
    <w:p w:rsidR="00DD3820" w:rsidRDefault="005D5F02">
      <w:pPr>
        <w:pStyle w:val="Standard"/>
        <w:spacing w:line="280" w:lineRule="exact"/>
        <w:jc w:val="center"/>
      </w:pPr>
      <w:r>
        <w:rPr>
          <w:rFonts w:ascii="Candara" w:hAnsi="Candara" w:cs="Arial"/>
          <w:iCs/>
          <w:sz w:val="20"/>
        </w:rPr>
        <w:t xml:space="preserve">adressé aux partenaires, à remplir </w:t>
      </w:r>
      <w:r w:rsidR="001C40DF">
        <w:rPr>
          <w:rFonts w:ascii="Candara" w:hAnsi="Candara" w:cs="Arial"/>
          <w:iCs/>
          <w:sz w:val="20"/>
        </w:rPr>
        <w:t>sous</w:t>
      </w:r>
      <w:r>
        <w:rPr>
          <w:rFonts w:ascii="Candara" w:hAnsi="Candara" w:cs="Arial"/>
          <w:iCs/>
          <w:sz w:val="20"/>
        </w:rPr>
        <w:t xml:space="preserve"> format </w:t>
      </w:r>
      <w:r w:rsidR="001C40DF">
        <w:rPr>
          <w:rFonts w:ascii="Candara" w:hAnsi="Candara" w:cs="Arial"/>
          <w:iCs/>
          <w:sz w:val="20"/>
        </w:rPr>
        <w:t>électronique</w:t>
      </w:r>
      <w:r>
        <w:rPr>
          <w:rFonts w:ascii="Candara" w:hAnsi="Candara" w:cs="Arial"/>
          <w:iCs/>
          <w:sz w:val="20"/>
        </w:rPr>
        <w:t xml:space="preserve"> (fichier disponible sur le lien : </w:t>
      </w:r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https://</w:t>
      </w:r>
      <w:proofErr w:type="spellStart"/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chlorofil.fr</w:t>
      </w:r>
      <w:proofErr w:type="spellEnd"/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/</w:t>
      </w:r>
      <w:proofErr w:type="spellStart"/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renovation</w:t>
      </w:r>
      <w:proofErr w:type="spellEnd"/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-offre-formation-</w:t>
      </w:r>
      <w:proofErr w:type="spellStart"/>
      <w:r w:rsidR="005C567B" w:rsidRPr="005C567B">
        <w:rPr>
          <w:rFonts w:ascii="Candara" w:hAnsi="Candara" w:cs="Arial"/>
          <w:iCs/>
          <w:sz w:val="20"/>
          <w:shd w:val="clear" w:color="auto" w:fill="FFFF00"/>
        </w:rPr>
        <w:t>ea</w:t>
      </w:r>
      <w:proofErr w:type="spellEnd"/>
      <w:r>
        <w:rPr>
          <w:rFonts w:ascii="Candara" w:hAnsi="Candara" w:cs="Arial"/>
          <w:iCs/>
          <w:sz w:val="20"/>
        </w:rPr>
        <w:t xml:space="preserve">) et à retourner à </w:t>
      </w:r>
      <w:hyperlink r:id="rId7">
        <w:proofErr w:type="spellStart"/>
        <w:r>
          <w:rPr>
            <w:rStyle w:val="LienInternet"/>
            <w:rFonts w:ascii="Candara" w:hAnsi="Candara" w:cs="Arial"/>
            <w:sz w:val="20"/>
          </w:rPr>
          <w:t>renovation.formation.dger@agriculture.gouv.fr</w:t>
        </w:r>
        <w:proofErr w:type="spellEnd"/>
      </w:hyperlink>
    </w:p>
    <w:p w:rsidR="00DD3820" w:rsidRDefault="005D5F02">
      <w:pPr>
        <w:pStyle w:val="Standard"/>
        <w:spacing w:line="280" w:lineRule="exact"/>
        <w:jc w:val="center"/>
        <w:rPr>
          <w:rFonts w:ascii="Candara" w:hAnsi="Candara" w:cs="Arial"/>
          <w:b/>
          <w:sz w:val="20"/>
        </w:rPr>
      </w:pPr>
      <w:proofErr w:type="gramStart"/>
      <w:r>
        <w:rPr>
          <w:rFonts w:ascii="Candara" w:hAnsi="Candara" w:cs="Arial"/>
          <w:b/>
          <w:sz w:val="20"/>
        </w:rPr>
        <w:t>avant</w:t>
      </w:r>
      <w:proofErr w:type="gramEnd"/>
      <w:r>
        <w:rPr>
          <w:rFonts w:ascii="Candara" w:hAnsi="Candara" w:cs="Arial"/>
          <w:b/>
          <w:sz w:val="20"/>
        </w:rPr>
        <w:t xml:space="preserve"> le 10 février 2020</w:t>
      </w:r>
    </w:p>
    <w:p w:rsidR="00DD3820" w:rsidRDefault="00DD3820">
      <w:pPr>
        <w:pStyle w:val="Corpsdetexte"/>
        <w:jc w:val="both"/>
        <w:rPr>
          <w:rFonts w:ascii="Candara" w:hAnsi="Candara"/>
        </w:rPr>
      </w:pPr>
    </w:p>
    <w:p w:rsidR="00DD3820" w:rsidRDefault="005D5F02">
      <w:pPr>
        <w:pStyle w:val="Corpsdetexte"/>
        <w:spacing w:line="24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L'enseignement agricole</w:t>
      </w:r>
      <w:r>
        <w:rPr>
          <w:rFonts w:ascii="Candara" w:hAnsi="Candara"/>
          <w:sz w:val="20"/>
          <w:szCs w:val="20"/>
        </w:rPr>
        <w:t xml:space="preserve"> est un dispositif de formation propre au Ministère de l'agriculture et de l'alimentation. Il propose une large palette de formations visant les </w:t>
      </w:r>
      <w:r>
        <w:rPr>
          <w:rFonts w:ascii="Candara" w:hAnsi="Candara"/>
          <w:b/>
          <w:sz w:val="20"/>
          <w:szCs w:val="20"/>
        </w:rPr>
        <w:t>métiers de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>l'agriculture, de l'alimentation, du commerce, de l'aménagement des espaces, de la gestion de la nature, de la forêt et des services à la personn</w:t>
      </w:r>
      <w:bookmarkStart w:id="0" w:name="_GoBack"/>
      <w:bookmarkEnd w:id="0"/>
      <w:r>
        <w:rPr>
          <w:rFonts w:ascii="Candara" w:hAnsi="Candara"/>
          <w:b/>
          <w:sz w:val="20"/>
          <w:szCs w:val="20"/>
        </w:rPr>
        <w:t>e et aux territoires</w:t>
      </w:r>
      <w:r>
        <w:rPr>
          <w:rFonts w:ascii="Candara" w:hAnsi="Candara"/>
          <w:sz w:val="20"/>
          <w:szCs w:val="20"/>
        </w:rPr>
        <w:t xml:space="preserve">. Tous ces métiers sont en constante évolution. </w:t>
      </w:r>
    </w:p>
    <w:p w:rsidR="00DD3820" w:rsidRDefault="005D5F02">
      <w:pPr>
        <w:pStyle w:val="Corpsdetexte"/>
        <w:spacing w:line="24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Les compétences recherchées dans ces métiers se transforment. C'est pourquoi en cohérence avec les orientations de la loi « pour la liberté de choisir son avenir professionnel », l'enseignement agricole souhaite travailler </w:t>
      </w:r>
      <w:r>
        <w:rPr>
          <w:rFonts w:ascii="Candara" w:hAnsi="Candara"/>
          <w:b/>
          <w:sz w:val="20"/>
          <w:szCs w:val="20"/>
        </w:rPr>
        <w:t>en associant de manière large tous les acteurs partenaires, pour</w:t>
      </w:r>
      <w:r>
        <w:rPr>
          <w:rFonts w:ascii="Candara" w:hAnsi="Candara"/>
          <w:sz w:val="20"/>
          <w:szCs w:val="20"/>
        </w:rPr>
        <w:t xml:space="preserve"> </w:t>
      </w:r>
      <w:r>
        <w:rPr>
          <w:rFonts w:ascii="Candara" w:hAnsi="Candara"/>
          <w:b/>
          <w:sz w:val="20"/>
          <w:szCs w:val="20"/>
        </w:rPr>
        <w:t>identifier les évolutions nécessaires des diplômes actuels</w:t>
      </w:r>
      <w:r>
        <w:rPr>
          <w:rFonts w:ascii="Candara" w:hAnsi="Candara"/>
          <w:sz w:val="20"/>
          <w:szCs w:val="20"/>
        </w:rPr>
        <w:t xml:space="preserve"> comme les nouvelles formations à développer.</w:t>
      </w:r>
      <w:r>
        <w:rPr>
          <w:rFonts w:ascii="Candara" w:hAnsi="Candara"/>
          <w:b/>
          <w:bCs/>
          <w:sz w:val="20"/>
          <w:szCs w:val="20"/>
        </w:rPr>
        <w:t xml:space="preserve"> </w:t>
      </w:r>
    </w:p>
    <w:p w:rsidR="00DD3820" w:rsidRDefault="00DD3820">
      <w:pPr>
        <w:rPr>
          <w:rFonts w:ascii="Candara" w:hAnsi="Candara"/>
          <w:color w:val="7030A0"/>
        </w:rPr>
      </w:pPr>
    </w:p>
    <w:p w:rsidR="00DD3820" w:rsidRDefault="005D5F02">
      <w:pPr>
        <w:ind w:left="426" w:hanging="426"/>
        <w:rPr>
          <w:rFonts w:ascii="Candara" w:hAnsi="Candara"/>
        </w:rPr>
      </w:pPr>
      <w:r>
        <w:rPr>
          <w:rFonts w:ascii="Candara" w:hAnsi="Candara"/>
          <w:sz w:val="32"/>
          <w:szCs w:val="32"/>
        </w:rPr>
        <w:t xml:space="preserve">1. </w:t>
      </w:r>
      <w:r>
        <w:rPr>
          <w:rFonts w:ascii="Candara" w:hAnsi="Candara"/>
          <w:sz w:val="32"/>
          <w:szCs w:val="32"/>
        </w:rPr>
        <w:tab/>
      </w:r>
      <w:r>
        <w:rPr>
          <w:rFonts w:ascii="Candara" w:hAnsi="Candara"/>
          <w:b/>
          <w:bCs/>
          <w:sz w:val="32"/>
          <w:szCs w:val="32"/>
        </w:rPr>
        <w:t>Enjeux et défis</w:t>
      </w:r>
      <w:r>
        <w:rPr>
          <w:rFonts w:ascii="Candara" w:hAnsi="Candara"/>
          <w:sz w:val="32"/>
          <w:szCs w:val="32"/>
        </w:rPr>
        <w:t xml:space="preserve"> </w:t>
      </w:r>
      <w:r>
        <w:rPr>
          <w:rFonts w:ascii="Candara" w:hAnsi="Candara"/>
        </w:rPr>
        <w:t xml:space="preserve">actuels et à venir </w:t>
      </w:r>
      <w:r>
        <w:rPr>
          <w:rFonts w:ascii="Candara" w:hAnsi="Candara"/>
          <w:b/>
        </w:rPr>
        <w:t>nécessitant le développement de compétences</w:t>
      </w:r>
      <w:r>
        <w:rPr>
          <w:rFonts w:ascii="Candara" w:hAnsi="Candara"/>
        </w:rPr>
        <w:t xml:space="preserve"> pour les futurs professionnels et donc la rénovation/création de diplômes</w:t>
      </w:r>
    </w:p>
    <w:p w:rsidR="00DD3820" w:rsidRDefault="005D5F02">
      <w:pPr>
        <w:ind w:left="567"/>
        <w:rPr>
          <w:rFonts w:ascii="Candara" w:hAnsi="Candara"/>
        </w:rPr>
      </w:pPr>
      <w:proofErr w:type="gramStart"/>
      <w:r>
        <w:rPr>
          <w:rFonts w:ascii="Candara" w:hAnsi="Candara"/>
        </w:rPr>
        <w:t>résultant</w:t>
      </w:r>
      <w:proofErr w:type="gramEnd"/>
      <w:r>
        <w:rPr>
          <w:rFonts w:ascii="Candara" w:hAnsi="Candara"/>
        </w:rPr>
        <w:t xml:space="preserve"> de mutations dans les domaines technologiques, réglementaires, sociétaux, économiques, de ressources humaines, de formation, etc.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9214"/>
        <w:gridCol w:w="1276"/>
      </w:tblGrid>
      <w:tr w:rsidR="00DD3820"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Enjeu ou défi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Priorité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756248179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D9D9D9" w:themeColor="background1" w:themeShade="D9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489788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-83683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-99259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231670266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D9D9D9" w:themeColor="background1" w:themeShade="D9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569856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-255750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-173720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320317167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2004151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1080097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834260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728640203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2045059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-1094546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-876462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Transition agro-écologique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255798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1951282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-1228377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  <w:tr w:rsidR="00DD3820">
        <w:trPr>
          <w:trHeight w:val="851"/>
        </w:trPr>
        <w:tc>
          <w:tcPr>
            <w:tcW w:w="9213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Bien-être animal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48885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1</w:t>
            </w:r>
            <w:sdt>
              <w:sdtPr>
                <w:id w:val="1197731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2</w:t>
            </w:r>
            <w:sdt>
              <w:sdtPr>
                <w:id w:val="931093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F02">
              <w:rPr>
                <w:rFonts w:ascii="Candara" w:hAnsi="Candara"/>
              </w:rPr>
              <w:t>3</w:t>
            </w:r>
          </w:p>
        </w:tc>
      </w:tr>
    </w:tbl>
    <w:p w:rsidR="00DD3820" w:rsidRDefault="005D5F02">
      <w:pPr>
        <w:suppressAutoHyphens w:val="0"/>
        <w:spacing w:after="0"/>
        <w:rPr>
          <w:rFonts w:ascii="Candara" w:hAnsi="Candara"/>
          <w:sz w:val="32"/>
          <w:szCs w:val="32"/>
        </w:rPr>
      </w:pPr>
      <w:r>
        <w:br w:type="page"/>
      </w:r>
    </w:p>
    <w:p w:rsidR="00DD3820" w:rsidRDefault="005D5F02">
      <w:pPr>
        <w:ind w:left="426" w:hanging="426"/>
        <w:rPr>
          <w:rFonts w:ascii="Candara" w:hAnsi="Candara"/>
        </w:rPr>
      </w:pPr>
      <w:r>
        <w:rPr>
          <w:rFonts w:ascii="Candara" w:hAnsi="Candara"/>
          <w:sz w:val="32"/>
          <w:szCs w:val="32"/>
        </w:rPr>
        <w:lastRenderedPageBreak/>
        <w:t xml:space="preserve">2. </w:t>
      </w:r>
      <w:r>
        <w:rPr>
          <w:rFonts w:ascii="Candara" w:hAnsi="Candara"/>
          <w:sz w:val="32"/>
          <w:szCs w:val="32"/>
        </w:rPr>
        <w:tab/>
        <w:t xml:space="preserve">Nouvelles </w:t>
      </w:r>
      <w:r>
        <w:rPr>
          <w:rFonts w:ascii="Candara" w:hAnsi="Candara"/>
          <w:b/>
          <w:sz w:val="32"/>
          <w:szCs w:val="32"/>
        </w:rPr>
        <w:t>compétences</w:t>
      </w:r>
      <w:r>
        <w:rPr>
          <w:rFonts w:ascii="Candara" w:hAnsi="Candara"/>
          <w:sz w:val="32"/>
          <w:szCs w:val="32"/>
        </w:rPr>
        <w:t xml:space="preserve"> et nouveaux </w:t>
      </w:r>
      <w:r>
        <w:rPr>
          <w:rFonts w:ascii="Candara" w:hAnsi="Candara"/>
          <w:b/>
          <w:sz w:val="32"/>
          <w:szCs w:val="32"/>
        </w:rPr>
        <w:t>métiers</w:t>
      </w:r>
      <w:r>
        <w:rPr>
          <w:rFonts w:ascii="Candara" w:hAnsi="Candara"/>
          <w:sz w:val="32"/>
          <w:szCs w:val="32"/>
        </w:rPr>
        <w:t xml:space="preserve"> </w:t>
      </w:r>
      <w:r>
        <w:rPr>
          <w:rFonts w:ascii="Candara" w:hAnsi="Candara"/>
        </w:rPr>
        <w:t>à développer pour faire face à ces enjeux</w:t>
      </w:r>
    </w:p>
    <w:tbl>
      <w:tblPr>
        <w:tblStyle w:val="Grilledutableau"/>
        <w:tblW w:w="10489" w:type="dxa"/>
        <w:tblInd w:w="-572" w:type="dxa"/>
        <w:tblLook w:val="04A0" w:firstRow="1" w:lastRow="0" w:firstColumn="1" w:lastColumn="0" w:noHBand="0" w:noVBand="1"/>
      </w:tblPr>
      <w:tblGrid>
        <w:gridCol w:w="3401"/>
        <w:gridCol w:w="5812"/>
        <w:gridCol w:w="1276"/>
      </w:tblGrid>
      <w:tr w:rsidR="00DD3820">
        <w:tc>
          <w:tcPr>
            <w:tcW w:w="10489" w:type="dxa"/>
            <w:gridSpan w:val="3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Quels sont les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métiers nouveaux</w:t>
            </w:r>
            <w:r>
              <w:rPr>
                <w:rFonts w:ascii="Candara" w:hAnsi="Candara"/>
                <w:sz w:val="24"/>
                <w:szCs w:val="24"/>
              </w:rPr>
              <w:t xml:space="preserve"> qui justifieraient la création de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diplômes nouveaux ?</w:t>
            </w:r>
          </w:p>
        </w:tc>
      </w:tr>
      <w:tr w:rsidR="00DD3820"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Libellé</w:t>
            </w:r>
            <w:r>
              <w:rPr>
                <w:rFonts w:ascii="Candara" w:hAnsi="Candara"/>
              </w:rPr>
              <w:t xml:space="preserve"> du métier nouveau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Principale activité / </w:t>
            </w:r>
            <w:r>
              <w:rPr>
                <w:rFonts w:ascii="Candara" w:hAnsi="Candara"/>
                <w:b/>
              </w:rPr>
              <w:t>mission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</w:rPr>
              <w:t>Niveau</w:t>
            </w:r>
            <w:r>
              <w:rPr>
                <w:rFonts w:ascii="Candara" w:hAnsi="Candara"/>
                <w:sz w:val="18"/>
                <w:szCs w:val="18"/>
              </w:rPr>
              <w:t xml:space="preserve"> pour le diplôme (CAP, Bac,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Bac+2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etc.)</w:t>
            </w:r>
          </w:p>
        </w:tc>
      </w:tr>
      <w:tr w:rsidR="00DD3820">
        <w:trPr>
          <w:trHeight w:val="794"/>
        </w:trPr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956065043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153572954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0872032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57521419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585342906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704691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863072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28805787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4108334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340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860435021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19175869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50234429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>
      <w:pPr>
        <w:tabs>
          <w:tab w:val="left" w:pos="3270"/>
        </w:tabs>
        <w:ind w:left="567"/>
        <w:rPr>
          <w:rFonts w:ascii="Candara" w:hAnsi="Candara"/>
          <w:b/>
          <w:bCs/>
          <w:color w:val="7030A0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DD3820">
        <w:tc>
          <w:tcPr>
            <w:tcW w:w="10489" w:type="dxa"/>
            <w:gridSpan w:val="2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Quelles sont les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compétences nouvelles </w:t>
            </w:r>
            <w:r>
              <w:rPr>
                <w:rFonts w:ascii="Candara" w:hAnsi="Candara"/>
                <w:sz w:val="24"/>
                <w:szCs w:val="24"/>
              </w:rPr>
              <w:t>qui justifieraient une évolution de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diplômes existants ?</w:t>
            </w:r>
          </w:p>
        </w:tc>
      </w:tr>
      <w:tr w:rsidR="00DD3820"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Compétence nouvelle </w:t>
            </w:r>
            <w:r>
              <w:rPr>
                <w:rFonts w:ascii="Candara" w:hAnsi="Candara"/>
              </w:rPr>
              <w:t>(cœur de métier ou transversale)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Modification de quel(s) diplôme(s)</w:t>
            </w:r>
            <w:r>
              <w:rPr>
                <w:rFonts w:ascii="Candara" w:hAnsi="Candara"/>
              </w:rPr>
              <w:t xml:space="preserve"> ou famille de diplômes principalement ?</w:t>
            </w:r>
          </w:p>
        </w:tc>
      </w:tr>
      <w:tr w:rsidR="00DD3820">
        <w:trPr>
          <w:trHeight w:val="794"/>
        </w:trPr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161234440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2589960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427973919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31171507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93442465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399970089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794"/>
        </w:trPr>
        <w:tc>
          <w:tcPr>
            <w:tcW w:w="5103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7747687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71046749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>
      <w:pPr>
        <w:tabs>
          <w:tab w:val="left" w:pos="6480"/>
        </w:tabs>
        <w:ind w:left="567"/>
        <w:rPr>
          <w:rFonts w:ascii="Candara" w:hAnsi="Candara"/>
          <w:b/>
          <w:bCs/>
          <w:color w:val="7030A0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855"/>
        <w:gridCol w:w="4949"/>
      </w:tblGrid>
      <w:tr w:rsidR="00DD3820">
        <w:trPr>
          <w:cantSplit/>
        </w:trPr>
        <w:tc>
          <w:tcPr>
            <w:tcW w:w="10490" w:type="dxa"/>
            <w:gridSpan w:val="3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Ces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8 thématiques </w:t>
            </w:r>
            <w:r>
              <w:rPr>
                <w:rFonts w:ascii="Candara" w:hAnsi="Candara"/>
                <w:sz w:val="24"/>
                <w:szCs w:val="24"/>
              </w:rPr>
              <w:t>identifiées en première analyse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justifieraient-elles selon vous une évolution/création de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>diplômes ?</w:t>
            </w:r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Numérique agricole</w:t>
            </w:r>
            <w:r>
              <w:rPr>
                <w:rFonts w:ascii="Candara" w:hAnsi="Candara"/>
                <w:bCs/>
              </w:rPr>
              <w:t xml:space="preserve"> (outils embarqués, conseil et installation d’outils numériques de pilotage, robotique, drone)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830328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554690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003245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-16484381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885322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  <w:r w:rsidR="005D5F02">
              <w:rPr>
                <w:rFonts w:ascii="Candara" w:hAnsi="Candara"/>
                <w:sz w:val="20"/>
                <w:szCs w:val="20"/>
              </w:rPr>
              <w:t xml:space="preserve"> d’un diplôme nouveau</w:t>
            </w:r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790549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  <w:r w:rsidR="005D5F02">
              <w:rPr>
                <w:rFonts w:ascii="Candara" w:hAnsi="Candara"/>
                <w:sz w:val="20"/>
                <w:szCs w:val="20"/>
              </w:rPr>
              <w:t xml:space="preserve"> d’un/de diplôme(s) existant(s)</w:t>
            </w:r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-1695763084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Génie écologique</w:t>
            </w:r>
            <w:r>
              <w:rPr>
                <w:rFonts w:ascii="Candara" w:hAnsi="Candara"/>
                <w:bCs/>
              </w:rPr>
              <w:t xml:space="preserve"> (aménagement d’espaces naturels, réhabilitation de friches industrielles, dépollution des sols, …)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2078777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941570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987741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1945960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1055466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648098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-267400379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Cs/>
              </w:rPr>
              <w:t xml:space="preserve">Production en </w:t>
            </w:r>
            <w:r>
              <w:rPr>
                <w:rFonts w:ascii="Candara" w:hAnsi="Candara"/>
                <w:b/>
                <w:bCs/>
              </w:rPr>
              <w:t>agriculture biologique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8739835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47037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2043047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665208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2129455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318507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1003631847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Cs/>
              </w:rPr>
              <w:lastRenderedPageBreak/>
              <w:t xml:space="preserve">Stratégie à </w:t>
            </w:r>
            <w:r>
              <w:rPr>
                <w:rFonts w:ascii="Candara" w:hAnsi="Candara"/>
                <w:b/>
                <w:bCs/>
              </w:rPr>
              <w:t>l'exportation</w:t>
            </w:r>
            <w:r>
              <w:rPr>
                <w:rFonts w:ascii="Candara" w:hAnsi="Candara"/>
                <w:bCs/>
              </w:rPr>
              <w:t xml:space="preserve"> des produits agricoles bruts et transformés vers les pays tiers à l’Union européenne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8369954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605795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750087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185339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639230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649248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-1520076802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/>
                <w:bCs/>
              </w:rPr>
              <w:t>Mécanique-maintenance</w:t>
            </w:r>
            <w:r>
              <w:rPr>
                <w:rFonts w:ascii="Candara" w:hAnsi="Candara"/>
                <w:bCs/>
              </w:rPr>
              <w:t xml:space="preserve"> de machines </w:t>
            </w:r>
            <w:r>
              <w:rPr>
                <w:rFonts w:ascii="Candara" w:hAnsi="Candara"/>
                <w:b/>
                <w:bCs/>
              </w:rPr>
              <w:t>d’exploitation forestière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504053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124813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39472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2045865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1255673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451681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1065225714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Transformation et vente de </w:t>
            </w:r>
            <w:r>
              <w:rPr>
                <w:rFonts w:ascii="Candara" w:hAnsi="Candara"/>
                <w:b/>
                <w:bCs/>
              </w:rPr>
              <w:t>plantes aromatiques et médicinales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485512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2136551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2137300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379977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23802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602650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1078023071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Agriculture urbaine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1222866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406575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983778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-233618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216434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199448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-378626635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cantSplit/>
          <w:trHeight w:val="1191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Bien-être et alimentation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2106451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59180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004668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-1487001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85565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création</w:t>
            </w:r>
            <w:proofErr w:type="gramEnd"/>
          </w:p>
          <w:p w:rsidR="00DD3820" w:rsidRDefault="00D74187">
            <w:pPr>
              <w:spacing w:after="0"/>
              <w:rPr>
                <w:rFonts w:ascii="Candara" w:hAnsi="Candara"/>
                <w:sz w:val="20"/>
                <w:szCs w:val="20"/>
              </w:rPr>
            </w:pPr>
            <w:sdt>
              <w:sdtPr>
                <w:id w:val="-1117601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20"/>
                <w:szCs w:val="20"/>
              </w:rPr>
              <w:t>évolution</w:t>
            </w:r>
            <w:proofErr w:type="gramEnd"/>
          </w:p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Lequel ou commentaire : </w:t>
            </w:r>
            <w:sdt>
              <w:sdtPr>
                <w:id w:val="-1491395613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>
      <w:pPr>
        <w:tabs>
          <w:tab w:val="left" w:pos="6480"/>
        </w:tabs>
        <w:ind w:left="567"/>
        <w:rPr>
          <w:rFonts w:ascii="Candara" w:hAnsi="Candara"/>
          <w:b/>
          <w:bCs/>
          <w:color w:val="7030A0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DD3820">
        <w:tc>
          <w:tcPr>
            <w:tcW w:w="10490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Avez-vous </w:t>
            </w:r>
            <w:r>
              <w:rPr>
                <w:rFonts w:ascii="Candara" w:hAnsi="Candara"/>
                <w:b/>
                <w:sz w:val="24"/>
                <w:szCs w:val="24"/>
              </w:rPr>
              <w:t>toute autre suggestion</w:t>
            </w:r>
            <w:r>
              <w:rPr>
                <w:rFonts w:ascii="Candara" w:hAnsi="Candara"/>
                <w:sz w:val="24"/>
                <w:szCs w:val="24"/>
              </w:rPr>
              <w:t xml:space="preserve"> à partager, sous une forme synthétique ?</w:t>
            </w:r>
          </w:p>
        </w:tc>
      </w:tr>
      <w:tr w:rsidR="00DD3820">
        <w:trPr>
          <w:trHeight w:val="567"/>
        </w:trPr>
        <w:tc>
          <w:tcPr>
            <w:tcW w:w="10490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 </w:t>
            </w:r>
            <w:sdt>
              <w:sdtPr>
                <w:id w:val="773436736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>
      <w:pPr>
        <w:suppressAutoHyphens w:val="0"/>
        <w:spacing w:after="0"/>
        <w:rPr>
          <w:rFonts w:ascii="Candara" w:hAnsi="Candara"/>
          <w:sz w:val="32"/>
          <w:szCs w:val="32"/>
        </w:rPr>
      </w:pPr>
    </w:p>
    <w:p w:rsidR="00DD3820" w:rsidRDefault="005D5F02">
      <w:pPr>
        <w:ind w:left="426" w:hanging="426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3. </w:t>
      </w:r>
      <w:r>
        <w:rPr>
          <w:rFonts w:ascii="Candara" w:hAnsi="Candara"/>
          <w:sz w:val="32"/>
          <w:szCs w:val="32"/>
        </w:rPr>
        <w:tab/>
        <w:t xml:space="preserve">Les actions à mettre en place pour développer </w:t>
      </w:r>
      <w:r>
        <w:rPr>
          <w:rFonts w:ascii="Candara" w:hAnsi="Candara"/>
          <w:b/>
          <w:sz w:val="32"/>
          <w:szCs w:val="32"/>
        </w:rPr>
        <w:t>l’attractivité et la lisibilité</w:t>
      </w:r>
      <w:r>
        <w:rPr>
          <w:rFonts w:ascii="Candara" w:hAnsi="Candara"/>
          <w:sz w:val="32"/>
          <w:szCs w:val="32"/>
        </w:rPr>
        <w:t xml:space="preserve"> des métiers et des diplômes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686"/>
        <w:gridCol w:w="1855"/>
        <w:gridCol w:w="4949"/>
      </w:tblGrid>
      <w:tr w:rsidR="00DD3820">
        <w:trPr>
          <w:trHeight w:val="567"/>
        </w:trPr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Les intitulés </w:t>
            </w:r>
            <w:r>
              <w:rPr>
                <w:rFonts w:ascii="Candara" w:hAnsi="Candara"/>
                <w:bCs/>
              </w:rPr>
              <w:t>des diplômes actuels sont-ils</w:t>
            </w:r>
            <w:r>
              <w:rPr>
                <w:rFonts w:ascii="Candara" w:hAnsi="Candara"/>
                <w:b/>
                <w:bCs/>
              </w:rPr>
              <w:t xml:space="preserve"> suffisamment lisibles </w:t>
            </w:r>
            <w:r>
              <w:rPr>
                <w:rFonts w:ascii="Candara" w:hAnsi="Candara"/>
                <w:bCs/>
              </w:rPr>
              <w:t>pour le grand public ?</w:t>
            </w:r>
          </w:p>
        </w:tc>
        <w:tc>
          <w:tcPr>
            <w:tcW w:w="1855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2538089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non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pas du tout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1373071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non</w:t>
            </w:r>
          </w:p>
          <w:p w:rsidR="00DD3820" w:rsidRDefault="00D74187">
            <w:pPr>
              <w:spacing w:after="0"/>
              <w:rPr>
                <w:rFonts w:ascii="Candara" w:hAnsi="Candara"/>
                <w:sz w:val="18"/>
                <w:szCs w:val="18"/>
              </w:rPr>
            </w:pPr>
            <w:sdt>
              <w:sdtPr>
                <w:id w:val="-233618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</w:t>
            </w:r>
            <w:proofErr w:type="gramStart"/>
            <w:r w:rsidR="005D5F02">
              <w:rPr>
                <w:rFonts w:ascii="Candara" w:hAnsi="Candara"/>
                <w:sz w:val="18"/>
                <w:szCs w:val="18"/>
              </w:rPr>
              <w:t>plutôt</w:t>
            </w:r>
            <w:proofErr w:type="gramEnd"/>
            <w:r w:rsidR="005D5F02">
              <w:rPr>
                <w:rFonts w:ascii="Candara" w:hAnsi="Candara"/>
                <w:sz w:val="18"/>
                <w:szCs w:val="18"/>
              </w:rPr>
              <w:t xml:space="preserve"> oui</w:t>
            </w:r>
          </w:p>
          <w:p w:rsidR="00DD3820" w:rsidRDefault="00D74187">
            <w:pPr>
              <w:spacing w:after="0"/>
              <w:rPr>
                <w:rFonts w:ascii="Candara" w:hAnsi="Candara"/>
              </w:rPr>
            </w:pPr>
            <w:sdt>
              <w:sdtPr>
                <w:id w:val="-1222981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0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D5F02">
              <w:rPr>
                <w:rFonts w:ascii="Candara" w:hAnsi="Candara"/>
                <w:sz w:val="18"/>
                <w:szCs w:val="18"/>
              </w:rPr>
              <w:t xml:space="preserve"> oui tout à fait</w:t>
            </w:r>
          </w:p>
        </w:tc>
        <w:tc>
          <w:tcPr>
            <w:tcW w:w="4949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after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eastAsia="MS Gothic" w:hAnsi="Candara" w:cs="Segoe UI Symbol"/>
                <w:sz w:val="20"/>
                <w:szCs w:val="20"/>
              </w:rPr>
              <w:t xml:space="preserve">Pourquoi ?  </w:t>
            </w:r>
            <w:sdt>
              <w:sdtPr>
                <w:id w:val="-727922926"/>
                <w:text/>
              </w:sdtPr>
              <w:sdtEndPr/>
              <w:sdtContent>
                <w:r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>
      <w:pPr>
        <w:tabs>
          <w:tab w:val="left" w:pos="6480"/>
        </w:tabs>
        <w:ind w:left="567"/>
        <w:rPr>
          <w:rFonts w:ascii="Candara" w:hAnsi="Candara"/>
          <w:b/>
          <w:bCs/>
          <w:color w:val="7030A0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DD3820">
        <w:tc>
          <w:tcPr>
            <w:tcW w:w="10489" w:type="dxa"/>
            <w:gridSpan w:val="2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</w:rPr>
              <w:t>La campagne de communication L’Aventure du Vivant a été lancée afin de mieux faire connaitre l’enseignement agricole.</w:t>
            </w:r>
            <w:r>
              <w:rPr>
                <w:rFonts w:ascii="Candara" w:hAnsi="Candara"/>
                <w:sz w:val="24"/>
                <w:szCs w:val="24"/>
              </w:rPr>
              <w:t xml:space="preserve"> Avez-vous </w:t>
            </w:r>
            <w:r>
              <w:rPr>
                <w:rFonts w:ascii="Candara" w:hAnsi="Candara"/>
                <w:b/>
                <w:sz w:val="24"/>
                <w:szCs w:val="24"/>
              </w:rPr>
              <w:t>d’autres suggestions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pour d’accroitre l’attractivité </w:t>
            </w:r>
            <w:r>
              <w:rPr>
                <w:rFonts w:ascii="Candara" w:hAnsi="Candara"/>
                <w:sz w:val="24"/>
                <w:szCs w:val="24"/>
              </w:rPr>
              <w:t>de cet enseignement ?</w:t>
            </w:r>
          </w:p>
        </w:tc>
      </w:tr>
      <w:tr w:rsidR="00DD3820"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Action</w:t>
            </w:r>
          </w:p>
        </w:tc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DD3820" w:rsidRDefault="005D5F02">
            <w:pPr>
              <w:spacing w:before="40" w:after="0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Commentaire </w:t>
            </w:r>
            <w:r>
              <w:rPr>
                <w:rFonts w:ascii="Candara" w:hAnsi="Candara"/>
              </w:rPr>
              <w:t xml:space="preserve">ou indication d’une </w:t>
            </w:r>
            <w:r>
              <w:rPr>
                <w:rFonts w:ascii="Candara" w:hAnsi="Candara"/>
                <w:b/>
              </w:rPr>
              <w:t>bonne pratique</w:t>
            </w:r>
            <w:r>
              <w:rPr>
                <w:rFonts w:ascii="Candara" w:hAnsi="Candara"/>
              </w:rPr>
              <w:t xml:space="preserve"> (donnez son libellé exact, ou un lien Internet)</w:t>
            </w:r>
          </w:p>
        </w:tc>
      </w:tr>
      <w:tr w:rsidR="00DD3820">
        <w:trPr>
          <w:trHeight w:val="907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18810110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8716719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907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-1139347491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598055135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  <w:tr w:rsidR="00DD3820">
        <w:trPr>
          <w:trHeight w:val="907"/>
        </w:trPr>
        <w:tc>
          <w:tcPr>
            <w:tcW w:w="3261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1754091212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DD3820" w:rsidRDefault="00D74187">
            <w:pPr>
              <w:spacing w:before="40" w:after="0"/>
              <w:rPr>
                <w:rFonts w:ascii="Candara" w:hAnsi="Candara"/>
              </w:rPr>
            </w:pPr>
            <w:sdt>
              <w:sdtPr>
                <w:id w:val="868798954"/>
                <w:text/>
              </w:sdtPr>
              <w:sdtEndPr/>
              <w:sdtContent>
                <w:r w:rsidR="005D5F02">
                  <w:rPr>
                    <w:rStyle w:val="Textedelespacerserv"/>
                    <w:rFonts w:ascii="Candara" w:hAnsi="Candara"/>
                    <w:color w:val="BFBFBF" w:themeColor="background1" w:themeShade="BF"/>
                    <w:sz w:val="16"/>
                    <w:szCs w:val="16"/>
                  </w:rPr>
                  <w:t>Cliquez ici pour entrer du texte.</w:t>
                </w:r>
              </w:sdtContent>
            </w:sdt>
          </w:p>
        </w:tc>
      </w:tr>
    </w:tbl>
    <w:p w:rsidR="00DD3820" w:rsidRDefault="00DD3820"/>
    <w:sectPr w:rsidR="00DD3820">
      <w:footerReference w:type="default" r:id="rId8"/>
      <w:pgSz w:w="11906" w:h="16838"/>
      <w:pgMar w:top="1117" w:right="1417" w:bottom="851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87" w:rsidRDefault="00D74187">
      <w:pPr>
        <w:spacing w:after="0" w:line="240" w:lineRule="auto"/>
      </w:pPr>
      <w:r>
        <w:separator/>
      </w:r>
    </w:p>
  </w:endnote>
  <w:endnote w:type="continuationSeparator" w:id="0">
    <w:p w:rsidR="00D74187" w:rsidRDefault="00D7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29959"/>
      <w:docPartObj>
        <w:docPartGallery w:val="Page Numbers (Bottom of Page)"/>
        <w:docPartUnique/>
      </w:docPartObj>
    </w:sdtPr>
    <w:sdtEndPr/>
    <w:sdtContent>
      <w:p w:rsidR="00DD3820" w:rsidRDefault="005D5F02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C567B">
          <w:rPr>
            <w:noProof/>
          </w:rPr>
          <w:t>3</w:t>
        </w:r>
        <w:r>
          <w:fldChar w:fldCharType="end"/>
        </w:r>
      </w:p>
    </w:sdtContent>
  </w:sdt>
  <w:p w:rsidR="00DD3820" w:rsidRDefault="00DD38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87" w:rsidRDefault="00D74187">
      <w:pPr>
        <w:spacing w:after="0" w:line="240" w:lineRule="auto"/>
      </w:pPr>
      <w:r>
        <w:separator/>
      </w:r>
    </w:p>
  </w:footnote>
  <w:footnote w:type="continuationSeparator" w:id="0">
    <w:p w:rsidR="00D74187" w:rsidRDefault="00D7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0"/>
    <w:rsid w:val="001C40DF"/>
    <w:rsid w:val="005C567B"/>
    <w:rsid w:val="005D5F02"/>
    <w:rsid w:val="00D74187"/>
    <w:rsid w:val="00D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257EF-8682-4A2B-8DDA-BD42DE8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42789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rsid w:val="0014350E"/>
    <w:rPr>
      <w:color w:val="0563C1"/>
      <w:u w:val="single"/>
    </w:rPr>
  </w:style>
  <w:style w:type="character" w:customStyle="1" w:styleId="ListLabel2">
    <w:name w:val="ListLabel 2"/>
    <w:qFormat/>
    <w:rPr>
      <w:rFonts w:eastAsia="Calibri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alibri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WW8Num2z2">
    <w:name w:val="WW8Num2z2"/>
    <w:qFormat/>
    <w:rsid w:val="00F32974"/>
    <w:rPr>
      <w:rFonts w:ascii="Wingdings" w:hAnsi="Wingdings" w:cs="Wingdings"/>
    </w:rPr>
  </w:style>
  <w:style w:type="character" w:styleId="Textedelespacerserv">
    <w:name w:val="Placeholder Text"/>
    <w:basedOn w:val="Policepardfaut"/>
    <w:uiPriority w:val="99"/>
    <w:semiHidden/>
    <w:qFormat/>
    <w:rsid w:val="007A43DA"/>
    <w:rPr>
      <w:color w:val="808080"/>
    </w:rPr>
  </w:style>
  <w:style w:type="character" w:customStyle="1" w:styleId="En-tteCar">
    <w:name w:val="En-tête Car"/>
    <w:basedOn w:val="Policepardfaut"/>
    <w:uiPriority w:val="99"/>
    <w:qFormat/>
    <w:rsid w:val="001E1847"/>
    <w:rPr>
      <w:color w:val="00000A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1E1847"/>
    <w:rPr>
      <w:color w:val="00000A"/>
      <w:sz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E9498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</w:style>
  <w:style w:type="paragraph" w:styleId="NormalWeb">
    <w:name w:val="Normal (Web)"/>
    <w:basedOn w:val="Normal"/>
    <w:uiPriority w:val="99"/>
    <w:semiHidden/>
    <w:unhideWhenUsed/>
    <w:qFormat/>
    <w:rsid w:val="00BF3CF9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55AFB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427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qFormat/>
    <w:rsid w:val="0015098E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umentMap">
    <w:name w:val="DocumentMap"/>
    <w:qFormat/>
    <w:pPr>
      <w:suppressAutoHyphens/>
      <w:spacing w:after="160" w:line="252" w:lineRule="auto"/>
    </w:pPr>
    <w:rPr>
      <w:rFonts w:ascii="Calibri" w:eastAsia="Symbol" w:hAnsi="Calibri" w:cs="Times New Roman"/>
      <w:color w:val="00000A"/>
      <w:sz w:val="22"/>
    </w:rPr>
  </w:style>
  <w:style w:type="paragraph" w:customStyle="1" w:styleId="western">
    <w:name w:val="western"/>
    <w:basedOn w:val="Normal"/>
    <w:qFormat/>
    <w:pPr>
      <w:spacing w:beforeAutospacing="1" w:after="119"/>
    </w:pPr>
    <w:rPr>
      <w:rFonts w:cs="Times New Roman"/>
      <w:color w:val="000000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</w:style>
  <w:style w:type="paragraph" w:customStyle="1" w:styleId="Standard">
    <w:name w:val="Standard"/>
    <w:qFormat/>
    <w:rsid w:val="00F32974"/>
    <w:pPr>
      <w:suppressAutoHyphens/>
      <w:spacing w:line="240" w:lineRule="auto"/>
    </w:pPr>
    <w:rPr>
      <w:rFonts w:ascii="Verdana" w:eastAsia="Times" w:hAnsi="Verdana" w:cs="Verdana"/>
      <w:color w:val="00000A"/>
      <w:sz w:val="18"/>
      <w:szCs w:val="20"/>
      <w:lang w:eastAsia="zh-CN"/>
    </w:rPr>
  </w:style>
  <w:style w:type="paragraph" w:styleId="En-tte">
    <w:name w:val="header"/>
    <w:basedOn w:val="Normal"/>
    <w:uiPriority w:val="99"/>
    <w:unhideWhenUsed/>
    <w:rsid w:val="001E184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E1847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143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novation.formation.dger@agri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CROYERE</dc:creator>
  <cp:lastModifiedBy>SOLEILHET Marie</cp:lastModifiedBy>
  <cp:revision>4</cp:revision>
  <cp:lastPrinted>2019-12-03T13:42:00Z</cp:lastPrinted>
  <dcterms:created xsi:type="dcterms:W3CDTF">2019-12-06T17:03:00Z</dcterms:created>
  <dcterms:modified xsi:type="dcterms:W3CDTF">2019-12-08T10:51:00Z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l'Agriculture et de l'Alimentation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